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DA" w:rsidRPr="00F84DAB" w:rsidRDefault="006054DA" w:rsidP="006054DA">
      <w:pPr>
        <w:jc w:val="center"/>
        <w:rPr>
          <w:b/>
          <w:sz w:val="28"/>
          <w:szCs w:val="28"/>
        </w:rPr>
      </w:pPr>
      <w:r w:rsidRPr="00F84DAB">
        <w:rPr>
          <w:b/>
          <w:sz w:val="28"/>
          <w:szCs w:val="28"/>
        </w:rPr>
        <w:t>ОБЛАСТНОЕ ГОСУДАРСТВЕННОЕ СПЕЦИАЛЬНОЕ (КОРРЕКЦИОННОЕ) ОБРАЗОВАТЕЛЬНОЕ</w:t>
      </w:r>
      <w:r w:rsidR="00181FFF" w:rsidRPr="00F84DAB">
        <w:rPr>
          <w:b/>
          <w:sz w:val="28"/>
          <w:szCs w:val="28"/>
        </w:rPr>
        <w:t xml:space="preserve"> КАЗЕННОЕ</w:t>
      </w:r>
      <w:r w:rsidRPr="00F84DAB">
        <w:rPr>
          <w:b/>
          <w:sz w:val="28"/>
          <w:szCs w:val="28"/>
        </w:rPr>
        <w:t xml:space="preserve"> УЧРЕЖДЕНИЕ ДЛЯ ОБУЧАЮЩИХСЯ, ВОСПИТАННИКОВ С ОГРАНИЧЕННЫМИ ВОЗМОЖНОСТЯМИ ЗДОРОВЬЯ  СПЕЦИАЛЬНАЯ (КОРРЕКЦИОННАЯ) ОБЩЕОБРАЗОВАТЕЛЬНАЯ ШКОЛА </w:t>
      </w:r>
      <w:r w:rsidRPr="00F84DAB">
        <w:rPr>
          <w:b/>
          <w:sz w:val="28"/>
          <w:szCs w:val="28"/>
          <w:lang w:val="en-US"/>
        </w:rPr>
        <w:t>VIII</w:t>
      </w:r>
      <w:r w:rsidRPr="00F84DAB">
        <w:rPr>
          <w:b/>
          <w:sz w:val="28"/>
          <w:szCs w:val="28"/>
        </w:rPr>
        <w:t xml:space="preserve"> ВИДА №14 Г. ИРКУТСКА</w:t>
      </w:r>
    </w:p>
    <w:p w:rsidR="006054DA" w:rsidRPr="00AC0326" w:rsidRDefault="006054DA" w:rsidP="006054DA">
      <w:pPr>
        <w:jc w:val="center"/>
        <w:rPr>
          <w:b/>
          <w:sz w:val="22"/>
          <w:szCs w:val="22"/>
        </w:rPr>
      </w:pPr>
    </w:p>
    <w:p w:rsidR="006054DA" w:rsidRPr="00AC0326" w:rsidRDefault="006054DA" w:rsidP="006054DA">
      <w:pPr>
        <w:jc w:val="center"/>
        <w:rPr>
          <w:b/>
          <w:sz w:val="22"/>
          <w:szCs w:val="22"/>
        </w:rPr>
      </w:pPr>
    </w:p>
    <w:p w:rsidR="006054DA" w:rsidRPr="000542BB" w:rsidRDefault="006054DA" w:rsidP="006054DA">
      <w:pPr>
        <w:jc w:val="center"/>
        <w:rPr>
          <w:sz w:val="28"/>
          <w:szCs w:val="28"/>
        </w:rPr>
      </w:pPr>
    </w:p>
    <w:p w:rsidR="006054DA" w:rsidRPr="000542BB" w:rsidRDefault="006054DA" w:rsidP="006054DA">
      <w:pPr>
        <w:jc w:val="center"/>
        <w:rPr>
          <w:sz w:val="28"/>
          <w:szCs w:val="28"/>
        </w:rPr>
      </w:pPr>
    </w:p>
    <w:p w:rsidR="006054DA" w:rsidRPr="000542BB" w:rsidRDefault="006054DA" w:rsidP="006054DA">
      <w:pPr>
        <w:jc w:val="center"/>
        <w:rPr>
          <w:sz w:val="28"/>
          <w:szCs w:val="28"/>
        </w:rPr>
      </w:pPr>
    </w:p>
    <w:p w:rsidR="006054DA" w:rsidRPr="000542BB" w:rsidRDefault="006054DA" w:rsidP="006054DA">
      <w:pPr>
        <w:jc w:val="center"/>
        <w:rPr>
          <w:sz w:val="28"/>
          <w:szCs w:val="28"/>
        </w:rPr>
      </w:pPr>
    </w:p>
    <w:p w:rsidR="006054DA" w:rsidRPr="000542BB" w:rsidRDefault="006054DA" w:rsidP="006054DA">
      <w:pPr>
        <w:jc w:val="center"/>
        <w:rPr>
          <w:sz w:val="28"/>
          <w:szCs w:val="28"/>
        </w:rPr>
      </w:pPr>
    </w:p>
    <w:p w:rsidR="006054DA" w:rsidRPr="000542BB" w:rsidRDefault="006054DA" w:rsidP="006054DA">
      <w:pPr>
        <w:jc w:val="center"/>
        <w:rPr>
          <w:sz w:val="28"/>
          <w:szCs w:val="28"/>
        </w:rPr>
      </w:pPr>
    </w:p>
    <w:p w:rsidR="006054DA" w:rsidRPr="000542BB" w:rsidRDefault="006054DA" w:rsidP="006054DA">
      <w:pPr>
        <w:jc w:val="center"/>
        <w:rPr>
          <w:sz w:val="28"/>
          <w:szCs w:val="28"/>
        </w:rPr>
      </w:pPr>
    </w:p>
    <w:p w:rsidR="00CC3B21" w:rsidRDefault="00CC3B21" w:rsidP="00CC3B21">
      <w:pPr>
        <w:pStyle w:val="3"/>
        <w:jc w:val="center"/>
        <w:rPr>
          <w:b/>
          <w:bCs/>
        </w:rPr>
      </w:pPr>
      <w:r w:rsidRPr="000C48FC">
        <w:rPr>
          <w:b/>
          <w:bCs/>
        </w:rPr>
        <w:t>Отчет</w:t>
      </w:r>
      <w:r>
        <w:rPr>
          <w:b/>
          <w:bCs/>
        </w:rPr>
        <w:t xml:space="preserve"> областного государственного специального (коррекционного) образовательного казенного  учреждения для обучающихся, воспитанников с ограниченными возможностями здоровья  специальной (коррекционной) общеобразовательной школы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 вида № 14 г. Иркутска </w:t>
      </w:r>
    </w:p>
    <w:p w:rsidR="00CC3B21" w:rsidRDefault="00CC3B21" w:rsidP="00CC3B21">
      <w:pPr>
        <w:pStyle w:val="3"/>
        <w:jc w:val="center"/>
        <w:rPr>
          <w:b/>
          <w:bCs/>
        </w:rPr>
      </w:pPr>
      <w:r w:rsidRPr="000C48FC">
        <w:rPr>
          <w:b/>
          <w:bCs/>
        </w:rPr>
        <w:t xml:space="preserve">по результатам </w:t>
      </w:r>
      <w:proofErr w:type="spellStart"/>
      <w:r w:rsidRPr="000C48FC">
        <w:rPr>
          <w:b/>
          <w:bCs/>
        </w:rPr>
        <w:t>самообследования</w:t>
      </w:r>
      <w:proofErr w:type="spellEnd"/>
    </w:p>
    <w:p w:rsidR="006054DA" w:rsidRPr="00F84DAB" w:rsidRDefault="006054DA" w:rsidP="006054DA">
      <w:pPr>
        <w:jc w:val="center"/>
        <w:rPr>
          <w:b/>
          <w:bCs/>
          <w:sz w:val="28"/>
          <w:szCs w:val="28"/>
        </w:rPr>
      </w:pPr>
    </w:p>
    <w:p w:rsidR="006054DA" w:rsidRPr="00F84DAB" w:rsidRDefault="00CC3B21" w:rsidP="006054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3551C3" w:rsidRPr="00F84DAB">
        <w:rPr>
          <w:b/>
          <w:bCs/>
          <w:sz w:val="28"/>
          <w:szCs w:val="28"/>
        </w:rPr>
        <w:t>а 2013 – 2014 учебный год.</w:t>
      </w:r>
      <w:r w:rsidR="006054DA" w:rsidRPr="00F84DAB">
        <w:rPr>
          <w:b/>
          <w:bCs/>
          <w:sz w:val="28"/>
          <w:szCs w:val="28"/>
        </w:rPr>
        <w:t xml:space="preserve">  </w:t>
      </w:r>
    </w:p>
    <w:p w:rsidR="006054DA" w:rsidRPr="00F84DAB" w:rsidRDefault="006054DA" w:rsidP="006054DA">
      <w:pPr>
        <w:rPr>
          <w:rFonts w:eastAsia="Calibri"/>
          <w:b/>
          <w:sz w:val="28"/>
          <w:szCs w:val="28"/>
          <w:lang w:eastAsia="en-US"/>
        </w:rPr>
      </w:pPr>
    </w:p>
    <w:p w:rsidR="006054DA" w:rsidRPr="00C06A78" w:rsidRDefault="006054DA" w:rsidP="006054DA">
      <w:pPr>
        <w:pStyle w:val="3"/>
        <w:rPr>
          <w:b/>
          <w:sz w:val="40"/>
          <w:szCs w:val="40"/>
        </w:rPr>
      </w:pPr>
    </w:p>
    <w:p w:rsidR="00E91917" w:rsidRDefault="00E91917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6054DA" w:rsidRDefault="006054DA"/>
    <w:p w:rsidR="00394D25" w:rsidRPr="00F84DAB" w:rsidRDefault="00394D25" w:rsidP="00394D25">
      <w:pPr>
        <w:pStyle w:val="a6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F84DAB">
        <w:rPr>
          <w:rFonts w:ascii="Times New Roman" w:hAnsi="Times New Roman"/>
          <w:b/>
          <w:sz w:val="28"/>
          <w:szCs w:val="28"/>
        </w:rPr>
        <w:lastRenderedPageBreak/>
        <w:t>Общая информация.</w:t>
      </w:r>
    </w:p>
    <w:p w:rsidR="00853A8E" w:rsidRDefault="007F7FCE" w:rsidP="00394D25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 xml:space="preserve">  </w:t>
      </w:r>
      <w:r w:rsidR="00853A8E">
        <w:rPr>
          <w:sz w:val="28"/>
          <w:szCs w:val="28"/>
        </w:rPr>
        <w:t xml:space="preserve"> </w:t>
      </w:r>
      <w:r w:rsidR="006054DA" w:rsidRPr="00F84DAB">
        <w:rPr>
          <w:sz w:val="28"/>
          <w:szCs w:val="28"/>
        </w:rPr>
        <w:t>В школе 9 классов – комплектов, в  которых обучалось на начало года – 11</w:t>
      </w:r>
      <w:r w:rsidR="005B79F8" w:rsidRPr="00F84DAB">
        <w:rPr>
          <w:sz w:val="28"/>
          <w:szCs w:val="28"/>
        </w:rPr>
        <w:t>6</w:t>
      </w:r>
      <w:r w:rsidR="006054DA" w:rsidRPr="00F84DAB">
        <w:rPr>
          <w:sz w:val="28"/>
          <w:szCs w:val="28"/>
        </w:rPr>
        <w:t xml:space="preserve"> человек, на конец года – 11</w:t>
      </w:r>
      <w:r w:rsidR="005F5FBD" w:rsidRPr="00F84DAB">
        <w:rPr>
          <w:sz w:val="28"/>
          <w:szCs w:val="28"/>
        </w:rPr>
        <w:t>3</w:t>
      </w:r>
      <w:r w:rsidR="005B79F8" w:rsidRPr="00F84DAB">
        <w:rPr>
          <w:sz w:val="28"/>
          <w:szCs w:val="28"/>
        </w:rPr>
        <w:t xml:space="preserve"> </w:t>
      </w:r>
      <w:r w:rsidR="006054DA" w:rsidRPr="00F84DAB">
        <w:rPr>
          <w:sz w:val="28"/>
          <w:szCs w:val="28"/>
        </w:rPr>
        <w:t xml:space="preserve">человек.  В течение учебного года прибыло </w:t>
      </w:r>
      <w:r w:rsidR="00E460D3" w:rsidRPr="00F84DAB">
        <w:rPr>
          <w:sz w:val="28"/>
          <w:szCs w:val="28"/>
        </w:rPr>
        <w:t>5</w:t>
      </w:r>
      <w:r w:rsidR="006054DA" w:rsidRPr="00F84DAB">
        <w:rPr>
          <w:sz w:val="28"/>
          <w:szCs w:val="28"/>
        </w:rPr>
        <w:t xml:space="preserve"> человек.  Выбыло </w:t>
      </w:r>
      <w:r w:rsidR="005F5FBD" w:rsidRPr="00F84DAB">
        <w:rPr>
          <w:sz w:val="28"/>
          <w:szCs w:val="28"/>
        </w:rPr>
        <w:t>8</w:t>
      </w:r>
      <w:r w:rsidR="006054DA" w:rsidRPr="00F84DAB">
        <w:rPr>
          <w:sz w:val="28"/>
          <w:szCs w:val="28"/>
        </w:rPr>
        <w:t xml:space="preserve"> человек  в другие образовательные  учреждения города и области.</w:t>
      </w:r>
      <w:r w:rsidR="00004B21" w:rsidRPr="00F84DAB">
        <w:rPr>
          <w:sz w:val="28"/>
          <w:szCs w:val="28"/>
        </w:rPr>
        <w:t xml:space="preserve">    На </w:t>
      </w:r>
      <w:r w:rsidR="00EC58EC" w:rsidRPr="00F84DAB">
        <w:rPr>
          <w:sz w:val="28"/>
          <w:szCs w:val="28"/>
        </w:rPr>
        <w:t xml:space="preserve">индивидуальном </w:t>
      </w:r>
      <w:proofErr w:type="gramStart"/>
      <w:r w:rsidR="00004B21" w:rsidRPr="00F84DAB">
        <w:rPr>
          <w:sz w:val="28"/>
          <w:szCs w:val="28"/>
        </w:rPr>
        <w:t>обучении</w:t>
      </w:r>
      <w:proofErr w:type="gramEnd"/>
      <w:r w:rsidR="00EC58EC" w:rsidRPr="00F84DAB">
        <w:rPr>
          <w:sz w:val="28"/>
          <w:szCs w:val="28"/>
        </w:rPr>
        <w:t xml:space="preserve"> на дому</w:t>
      </w:r>
      <w:r w:rsidR="003551C3" w:rsidRPr="00F84DAB">
        <w:rPr>
          <w:sz w:val="28"/>
          <w:szCs w:val="28"/>
        </w:rPr>
        <w:t xml:space="preserve"> </w:t>
      </w:r>
      <w:r w:rsidR="00004B21" w:rsidRPr="00F84DAB">
        <w:rPr>
          <w:sz w:val="28"/>
          <w:szCs w:val="28"/>
        </w:rPr>
        <w:t>- 9 учащихся</w:t>
      </w:r>
      <w:r w:rsidR="00EC58EC" w:rsidRPr="00F84DAB">
        <w:rPr>
          <w:sz w:val="28"/>
          <w:szCs w:val="28"/>
        </w:rPr>
        <w:t>, программу освоили в полном объеме</w:t>
      </w:r>
      <w:r w:rsidR="00004B21" w:rsidRPr="00F84DAB">
        <w:rPr>
          <w:sz w:val="28"/>
          <w:szCs w:val="28"/>
        </w:rPr>
        <w:t xml:space="preserve">. </w:t>
      </w:r>
    </w:p>
    <w:p w:rsidR="006054DA" w:rsidRPr="00F84DAB" w:rsidRDefault="00853A8E" w:rsidP="00394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Государственная аккредитация на 12 лет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распоряжение в Службе по контролю и надзору в сфере образования Иркутской области от 26.03</w:t>
      </w:r>
      <w:r w:rsidR="002843E0">
        <w:rPr>
          <w:sz w:val="28"/>
          <w:szCs w:val="28"/>
        </w:rPr>
        <w:t>.</w:t>
      </w:r>
      <w:r>
        <w:rPr>
          <w:sz w:val="28"/>
          <w:szCs w:val="28"/>
        </w:rPr>
        <w:t xml:space="preserve"> 2014 года № 0745-ср).</w:t>
      </w:r>
    </w:p>
    <w:p w:rsidR="00EC58EC" w:rsidRPr="00F84DAB" w:rsidRDefault="00EC58EC" w:rsidP="007C48D7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 xml:space="preserve">    </w:t>
      </w:r>
      <w:r w:rsidR="002A5F2F" w:rsidRPr="00F84DAB">
        <w:rPr>
          <w:sz w:val="28"/>
          <w:szCs w:val="28"/>
        </w:rPr>
        <w:t>Лицензия №</w:t>
      </w:r>
      <w:r w:rsidR="00394D25" w:rsidRPr="00F84DAB">
        <w:rPr>
          <w:sz w:val="28"/>
          <w:szCs w:val="28"/>
        </w:rPr>
        <w:t xml:space="preserve"> </w:t>
      </w:r>
      <w:r w:rsidR="002A5F2F" w:rsidRPr="00F84DAB">
        <w:rPr>
          <w:sz w:val="28"/>
          <w:szCs w:val="28"/>
        </w:rPr>
        <w:t>5568 от 17.09.2012г. бессрочная по образовательным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057"/>
        <w:gridCol w:w="2145"/>
        <w:gridCol w:w="1892"/>
        <w:gridCol w:w="1872"/>
      </w:tblGrid>
      <w:tr w:rsidR="001947CF" w:rsidRPr="00F840AB" w:rsidTr="00BB6879">
        <w:tc>
          <w:tcPr>
            <w:tcW w:w="605" w:type="dxa"/>
            <w:vAlign w:val="center"/>
          </w:tcPr>
          <w:p w:rsidR="001947CF" w:rsidRPr="00BB6879" w:rsidRDefault="001947CF" w:rsidP="007C48D7">
            <w:pPr>
              <w:pStyle w:val="3"/>
              <w:jc w:val="center"/>
              <w:rPr>
                <w:sz w:val="28"/>
              </w:rPr>
            </w:pPr>
            <w:r w:rsidRPr="00BB6879">
              <w:rPr>
                <w:sz w:val="28"/>
              </w:rPr>
              <w:t>№</w:t>
            </w:r>
          </w:p>
          <w:p w:rsidR="001947CF" w:rsidRPr="00BB6879" w:rsidRDefault="001947CF" w:rsidP="007C48D7">
            <w:pPr>
              <w:pStyle w:val="3"/>
              <w:jc w:val="center"/>
              <w:rPr>
                <w:sz w:val="28"/>
              </w:rPr>
            </w:pPr>
            <w:proofErr w:type="spellStart"/>
            <w:proofErr w:type="gramStart"/>
            <w:r w:rsidRPr="00BB6879">
              <w:rPr>
                <w:sz w:val="28"/>
              </w:rPr>
              <w:t>п</w:t>
            </w:r>
            <w:proofErr w:type="spellEnd"/>
            <w:proofErr w:type="gramEnd"/>
            <w:r w:rsidRPr="00BB6879">
              <w:rPr>
                <w:sz w:val="28"/>
              </w:rPr>
              <w:t>/</w:t>
            </w:r>
            <w:proofErr w:type="spellStart"/>
            <w:r w:rsidRPr="00BB6879">
              <w:rPr>
                <w:sz w:val="28"/>
              </w:rPr>
              <w:t>п</w:t>
            </w:r>
            <w:proofErr w:type="spellEnd"/>
          </w:p>
        </w:tc>
        <w:tc>
          <w:tcPr>
            <w:tcW w:w="3057" w:type="dxa"/>
            <w:vAlign w:val="center"/>
          </w:tcPr>
          <w:p w:rsidR="001947CF" w:rsidRPr="00BB6879" w:rsidRDefault="001947CF" w:rsidP="007C48D7">
            <w:pPr>
              <w:pStyle w:val="3"/>
              <w:jc w:val="center"/>
              <w:rPr>
                <w:sz w:val="28"/>
              </w:rPr>
            </w:pPr>
            <w:r w:rsidRPr="00BB6879">
              <w:rPr>
                <w:sz w:val="28"/>
              </w:rPr>
              <w:t>Наименование</w:t>
            </w:r>
          </w:p>
        </w:tc>
        <w:tc>
          <w:tcPr>
            <w:tcW w:w="2145" w:type="dxa"/>
            <w:vAlign w:val="center"/>
          </w:tcPr>
          <w:p w:rsidR="001947CF" w:rsidRPr="00BB6879" w:rsidRDefault="001947CF" w:rsidP="007C48D7">
            <w:pPr>
              <w:pStyle w:val="3"/>
              <w:jc w:val="center"/>
              <w:rPr>
                <w:sz w:val="28"/>
              </w:rPr>
            </w:pPr>
            <w:r w:rsidRPr="00BB6879">
              <w:rPr>
                <w:sz w:val="28"/>
              </w:rPr>
              <w:t>Уровень</w:t>
            </w:r>
          </w:p>
        </w:tc>
        <w:tc>
          <w:tcPr>
            <w:tcW w:w="1892" w:type="dxa"/>
            <w:vAlign w:val="center"/>
          </w:tcPr>
          <w:p w:rsidR="001947CF" w:rsidRPr="00BB6879" w:rsidRDefault="001947CF" w:rsidP="007C48D7">
            <w:pPr>
              <w:pStyle w:val="3"/>
              <w:jc w:val="center"/>
              <w:rPr>
                <w:sz w:val="28"/>
              </w:rPr>
            </w:pPr>
            <w:r w:rsidRPr="00BB6879">
              <w:rPr>
                <w:sz w:val="28"/>
              </w:rPr>
              <w:t>Нормативный срок освоения</w:t>
            </w:r>
          </w:p>
        </w:tc>
        <w:tc>
          <w:tcPr>
            <w:tcW w:w="1872" w:type="dxa"/>
            <w:vAlign w:val="center"/>
          </w:tcPr>
          <w:p w:rsidR="001947CF" w:rsidRPr="00BB6879" w:rsidRDefault="001947CF" w:rsidP="007C48D7">
            <w:pPr>
              <w:pStyle w:val="3"/>
              <w:jc w:val="center"/>
              <w:rPr>
                <w:sz w:val="28"/>
              </w:rPr>
            </w:pPr>
            <w:r w:rsidRPr="00BB6879">
              <w:rPr>
                <w:sz w:val="28"/>
              </w:rPr>
              <w:t>Предельная численность контингента</w:t>
            </w:r>
          </w:p>
          <w:p w:rsidR="001947CF" w:rsidRPr="00BB6879" w:rsidRDefault="001947CF" w:rsidP="007C48D7">
            <w:pPr>
              <w:pStyle w:val="3"/>
              <w:jc w:val="center"/>
              <w:rPr>
                <w:sz w:val="28"/>
              </w:rPr>
            </w:pPr>
            <w:r w:rsidRPr="00BB6879">
              <w:rPr>
                <w:sz w:val="28"/>
              </w:rPr>
              <w:t>обучающихся</w:t>
            </w:r>
          </w:p>
        </w:tc>
      </w:tr>
      <w:tr w:rsidR="001947CF" w:rsidRPr="00F840AB" w:rsidTr="00BB6879">
        <w:tc>
          <w:tcPr>
            <w:tcW w:w="605" w:type="dxa"/>
            <w:vAlign w:val="center"/>
          </w:tcPr>
          <w:p w:rsidR="001947CF" w:rsidRPr="00BB6879" w:rsidRDefault="001947CF" w:rsidP="007C48D7">
            <w:pPr>
              <w:pStyle w:val="3"/>
              <w:rPr>
                <w:sz w:val="28"/>
              </w:rPr>
            </w:pPr>
            <w:r w:rsidRPr="00BB6879">
              <w:rPr>
                <w:sz w:val="28"/>
              </w:rPr>
              <w:t>1</w:t>
            </w:r>
          </w:p>
        </w:tc>
        <w:tc>
          <w:tcPr>
            <w:tcW w:w="3057" w:type="dxa"/>
            <w:vAlign w:val="center"/>
          </w:tcPr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 xml:space="preserve">начальное общее образование: программы специальных (коррекционных) образовательных учреждений </w:t>
            </w:r>
            <w:r w:rsidRPr="00F84DAB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84DAB"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2145" w:type="dxa"/>
            <w:vAlign w:val="center"/>
          </w:tcPr>
          <w:p w:rsidR="001947CF" w:rsidRPr="00F84DAB" w:rsidRDefault="001947CF" w:rsidP="007C48D7">
            <w:pPr>
              <w:pStyle w:val="3"/>
              <w:rPr>
                <w:sz w:val="28"/>
              </w:rPr>
            </w:pPr>
            <w:r w:rsidRPr="00F84DAB">
              <w:rPr>
                <w:sz w:val="28"/>
              </w:rPr>
              <w:t>начальное общее образование</w:t>
            </w:r>
          </w:p>
        </w:tc>
        <w:tc>
          <w:tcPr>
            <w:tcW w:w="1892" w:type="dxa"/>
            <w:vAlign w:val="center"/>
          </w:tcPr>
          <w:p w:rsidR="001947CF" w:rsidRPr="00F84DAB" w:rsidRDefault="001947CF" w:rsidP="007C48D7">
            <w:pPr>
              <w:pStyle w:val="3"/>
              <w:rPr>
                <w:sz w:val="28"/>
              </w:rPr>
            </w:pPr>
            <w:r w:rsidRPr="00F84DAB">
              <w:rPr>
                <w:sz w:val="28"/>
              </w:rPr>
              <w:t>4 года</w:t>
            </w:r>
          </w:p>
        </w:tc>
        <w:tc>
          <w:tcPr>
            <w:tcW w:w="1872" w:type="dxa"/>
            <w:vAlign w:val="center"/>
          </w:tcPr>
          <w:p w:rsidR="001947CF" w:rsidRPr="00F84DAB" w:rsidRDefault="001947CF" w:rsidP="007C48D7">
            <w:pPr>
              <w:pStyle w:val="3"/>
              <w:rPr>
                <w:sz w:val="28"/>
              </w:rPr>
            </w:pPr>
            <w:r w:rsidRPr="00F84DAB">
              <w:rPr>
                <w:sz w:val="28"/>
              </w:rPr>
              <w:t>37</w:t>
            </w:r>
          </w:p>
        </w:tc>
      </w:tr>
      <w:tr w:rsidR="001947CF" w:rsidRPr="00F840AB" w:rsidTr="00BB6879">
        <w:tc>
          <w:tcPr>
            <w:tcW w:w="605" w:type="dxa"/>
            <w:vAlign w:val="center"/>
          </w:tcPr>
          <w:p w:rsidR="001947CF" w:rsidRPr="00BB6879" w:rsidRDefault="001947CF" w:rsidP="007C48D7">
            <w:pPr>
              <w:pStyle w:val="3"/>
              <w:rPr>
                <w:sz w:val="28"/>
              </w:rPr>
            </w:pPr>
            <w:r w:rsidRPr="00BB6879">
              <w:rPr>
                <w:sz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 xml:space="preserve">основное общее образование: программы специальных (коррекционных) образовательных учреждений </w:t>
            </w:r>
            <w:r w:rsidRPr="00F84DAB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84DAB">
              <w:rPr>
                <w:rFonts w:ascii="Times New Roman" w:hAnsi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145" w:type="dxa"/>
            <w:vAlign w:val="center"/>
          </w:tcPr>
          <w:p w:rsidR="001947CF" w:rsidRPr="00F84DAB" w:rsidRDefault="001947CF" w:rsidP="007C48D7">
            <w:pPr>
              <w:pStyle w:val="3"/>
              <w:rPr>
                <w:sz w:val="28"/>
              </w:rPr>
            </w:pPr>
            <w:r w:rsidRPr="00F84DAB">
              <w:rPr>
                <w:sz w:val="28"/>
              </w:rPr>
              <w:t>основное общее образование</w:t>
            </w:r>
          </w:p>
        </w:tc>
        <w:tc>
          <w:tcPr>
            <w:tcW w:w="1892" w:type="dxa"/>
            <w:vAlign w:val="center"/>
          </w:tcPr>
          <w:p w:rsidR="001947CF" w:rsidRPr="00F84DAB" w:rsidRDefault="001947CF" w:rsidP="007C48D7">
            <w:pPr>
              <w:pStyle w:val="3"/>
              <w:rPr>
                <w:sz w:val="28"/>
              </w:rPr>
            </w:pPr>
            <w:r w:rsidRPr="00F84DAB">
              <w:rPr>
                <w:sz w:val="28"/>
              </w:rPr>
              <w:t>5лет</w:t>
            </w:r>
          </w:p>
        </w:tc>
        <w:tc>
          <w:tcPr>
            <w:tcW w:w="1872" w:type="dxa"/>
            <w:vAlign w:val="center"/>
          </w:tcPr>
          <w:p w:rsidR="001947CF" w:rsidRPr="00F84DAB" w:rsidRDefault="001947CF" w:rsidP="007C48D7">
            <w:pPr>
              <w:pStyle w:val="3"/>
              <w:rPr>
                <w:sz w:val="28"/>
              </w:rPr>
            </w:pPr>
            <w:r w:rsidRPr="00F84DAB">
              <w:rPr>
                <w:sz w:val="28"/>
              </w:rPr>
              <w:t>68</w:t>
            </w:r>
          </w:p>
        </w:tc>
      </w:tr>
      <w:tr w:rsidR="001947CF" w:rsidRPr="00F840AB" w:rsidTr="00BB6879">
        <w:tc>
          <w:tcPr>
            <w:tcW w:w="605" w:type="dxa"/>
            <w:vAlign w:val="center"/>
          </w:tcPr>
          <w:p w:rsidR="001947CF" w:rsidRPr="00BB6879" w:rsidRDefault="001947CF" w:rsidP="007C48D7">
            <w:pPr>
              <w:pStyle w:val="3"/>
              <w:rPr>
                <w:sz w:val="28"/>
              </w:rPr>
            </w:pPr>
            <w:r w:rsidRPr="00BB6879">
              <w:rPr>
                <w:sz w:val="28"/>
              </w:rPr>
              <w:t>3</w:t>
            </w:r>
          </w:p>
        </w:tc>
        <w:tc>
          <w:tcPr>
            <w:tcW w:w="3057" w:type="dxa"/>
            <w:vAlign w:val="center"/>
          </w:tcPr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начальное общее образование: программы обучения глубоко умственно отсталых детей</w:t>
            </w:r>
          </w:p>
        </w:tc>
        <w:tc>
          <w:tcPr>
            <w:tcW w:w="2145" w:type="dxa"/>
            <w:vAlign w:val="center"/>
          </w:tcPr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92" w:type="dxa"/>
            <w:vAlign w:val="center"/>
          </w:tcPr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72" w:type="dxa"/>
            <w:vAlign w:val="center"/>
          </w:tcPr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947CF" w:rsidRPr="00F840AB" w:rsidTr="00BB6879">
        <w:tc>
          <w:tcPr>
            <w:tcW w:w="605" w:type="dxa"/>
            <w:vAlign w:val="center"/>
          </w:tcPr>
          <w:p w:rsidR="001947CF" w:rsidRPr="00BB6879" w:rsidRDefault="001947CF" w:rsidP="007C48D7">
            <w:pPr>
              <w:pStyle w:val="3"/>
              <w:rPr>
                <w:sz w:val="28"/>
              </w:rPr>
            </w:pPr>
            <w:r w:rsidRPr="00BB6879">
              <w:rPr>
                <w:sz w:val="28"/>
              </w:rPr>
              <w:t>4</w:t>
            </w:r>
          </w:p>
        </w:tc>
        <w:tc>
          <w:tcPr>
            <w:tcW w:w="3057" w:type="dxa"/>
            <w:vAlign w:val="center"/>
          </w:tcPr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дополнительные образовательные программы: художественно-эстетической направленности:</w:t>
            </w: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-хор</w:t>
            </w: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-хореографический кружок</w:t>
            </w:r>
          </w:p>
        </w:tc>
        <w:tc>
          <w:tcPr>
            <w:tcW w:w="2145" w:type="dxa"/>
            <w:vAlign w:val="center"/>
          </w:tcPr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1892" w:type="dxa"/>
            <w:vAlign w:val="center"/>
          </w:tcPr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6 лет</w:t>
            </w: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72" w:type="dxa"/>
            <w:vAlign w:val="center"/>
          </w:tcPr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1947CF" w:rsidRPr="00F84DAB" w:rsidRDefault="001947CF" w:rsidP="007C48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1947CF" w:rsidRPr="00A94DA6" w:rsidRDefault="001947CF" w:rsidP="007C48D7">
      <w:pPr>
        <w:pStyle w:val="3"/>
        <w:rPr>
          <w:sz w:val="24"/>
          <w:szCs w:val="24"/>
        </w:rPr>
      </w:pPr>
    </w:p>
    <w:p w:rsidR="00BB6879" w:rsidRDefault="00BB6879" w:rsidP="002A5F2F">
      <w:pPr>
        <w:jc w:val="both"/>
        <w:rPr>
          <w:sz w:val="28"/>
          <w:szCs w:val="28"/>
        </w:rPr>
      </w:pPr>
    </w:p>
    <w:p w:rsidR="002A5F2F" w:rsidRPr="00F84DAB" w:rsidRDefault="002A5F2F" w:rsidP="002A5F2F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>Учебный процесс в учреждении осуществляет 2</w:t>
      </w:r>
      <w:r w:rsidR="00394D25" w:rsidRPr="00F84DAB">
        <w:rPr>
          <w:sz w:val="28"/>
          <w:szCs w:val="28"/>
        </w:rPr>
        <w:t>2</w:t>
      </w:r>
      <w:r w:rsidR="00B04FA0">
        <w:rPr>
          <w:sz w:val="28"/>
          <w:szCs w:val="28"/>
        </w:rPr>
        <w:t xml:space="preserve"> педагога, </w:t>
      </w:r>
      <w:r w:rsidRPr="00F84DAB">
        <w:rPr>
          <w:sz w:val="28"/>
          <w:szCs w:val="28"/>
        </w:rPr>
        <w:t>имеющих следующие квалификации:</w:t>
      </w:r>
    </w:p>
    <w:p w:rsidR="002A5F2F" w:rsidRPr="00F84DAB" w:rsidRDefault="002A5F2F" w:rsidP="002A5F2F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>Высшая квалификационная категория – 7</w:t>
      </w:r>
      <w:r w:rsidR="00F84DAB">
        <w:rPr>
          <w:sz w:val="28"/>
          <w:szCs w:val="28"/>
        </w:rPr>
        <w:t xml:space="preserve"> </w:t>
      </w:r>
      <w:r w:rsidRPr="00F84DAB">
        <w:rPr>
          <w:sz w:val="28"/>
          <w:szCs w:val="28"/>
        </w:rPr>
        <w:t>чел. –</w:t>
      </w:r>
      <w:r w:rsidR="00707E77" w:rsidRPr="00F84DAB">
        <w:rPr>
          <w:sz w:val="28"/>
          <w:szCs w:val="28"/>
        </w:rPr>
        <w:t>31</w:t>
      </w:r>
      <w:r w:rsidRPr="00F84DAB">
        <w:rPr>
          <w:sz w:val="28"/>
          <w:szCs w:val="28"/>
        </w:rPr>
        <w:t>%;</w:t>
      </w:r>
    </w:p>
    <w:p w:rsidR="002A5F2F" w:rsidRPr="00F84DAB" w:rsidRDefault="002A5F2F" w:rsidP="002A5F2F">
      <w:pPr>
        <w:jc w:val="both"/>
        <w:rPr>
          <w:sz w:val="28"/>
          <w:szCs w:val="28"/>
        </w:rPr>
      </w:pPr>
      <w:r w:rsidRPr="00F84DAB">
        <w:rPr>
          <w:sz w:val="28"/>
          <w:szCs w:val="28"/>
          <w:lang w:val="en-US"/>
        </w:rPr>
        <w:t>I</w:t>
      </w:r>
      <w:r w:rsidRPr="00F84DAB">
        <w:rPr>
          <w:sz w:val="28"/>
          <w:szCs w:val="28"/>
        </w:rPr>
        <w:t xml:space="preserve"> квалификационная категория – 1</w:t>
      </w:r>
      <w:r w:rsidR="00707E77" w:rsidRPr="00F84DAB">
        <w:rPr>
          <w:sz w:val="28"/>
          <w:szCs w:val="28"/>
        </w:rPr>
        <w:t>3</w:t>
      </w:r>
      <w:r w:rsidRPr="00F84DAB">
        <w:rPr>
          <w:sz w:val="28"/>
          <w:szCs w:val="28"/>
        </w:rPr>
        <w:t xml:space="preserve"> чел. – </w:t>
      </w:r>
      <w:r w:rsidR="00707E77" w:rsidRPr="00F84DAB">
        <w:rPr>
          <w:sz w:val="28"/>
          <w:szCs w:val="28"/>
        </w:rPr>
        <w:t>59</w:t>
      </w:r>
      <w:r w:rsidRPr="00F84DAB">
        <w:rPr>
          <w:sz w:val="28"/>
          <w:szCs w:val="28"/>
        </w:rPr>
        <w:t xml:space="preserve"> %;</w:t>
      </w:r>
    </w:p>
    <w:p w:rsidR="002A5F2F" w:rsidRPr="00F84DAB" w:rsidRDefault="002A5F2F" w:rsidP="002A5F2F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 xml:space="preserve">Соответствие – </w:t>
      </w:r>
      <w:r w:rsidR="00394D25" w:rsidRPr="00F84DAB">
        <w:rPr>
          <w:sz w:val="28"/>
          <w:szCs w:val="28"/>
        </w:rPr>
        <w:t>2</w:t>
      </w:r>
      <w:r w:rsidRPr="00F84DAB">
        <w:rPr>
          <w:sz w:val="28"/>
          <w:szCs w:val="28"/>
        </w:rPr>
        <w:t xml:space="preserve"> чел. – </w:t>
      </w:r>
      <w:r w:rsidR="00707E77" w:rsidRPr="00F84DAB">
        <w:rPr>
          <w:sz w:val="28"/>
          <w:szCs w:val="28"/>
        </w:rPr>
        <w:t>9</w:t>
      </w:r>
      <w:r w:rsidRPr="00F84DAB">
        <w:rPr>
          <w:sz w:val="28"/>
          <w:szCs w:val="28"/>
        </w:rPr>
        <w:t>%.</w:t>
      </w:r>
    </w:p>
    <w:p w:rsidR="002A5F2F" w:rsidRPr="00F84DAB" w:rsidRDefault="002A5F2F" w:rsidP="002A5F2F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>Педагоги имеют следующее образование:</w:t>
      </w:r>
    </w:p>
    <w:p w:rsidR="002A5F2F" w:rsidRPr="00F84DAB" w:rsidRDefault="002A5F2F" w:rsidP="002A5F2F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 xml:space="preserve">Высшее – 17 чел. – </w:t>
      </w:r>
      <w:r w:rsidR="00707E77" w:rsidRPr="00F84DAB">
        <w:rPr>
          <w:sz w:val="28"/>
          <w:szCs w:val="28"/>
        </w:rPr>
        <w:t>77</w:t>
      </w:r>
      <w:r w:rsidRPr="00F84DAB">
        <w:rPr>
          <w:sz w:val="28"/>
          <w:szCs w:val="28"/>
        </w:rPr>
        <w:t>%;</w:t>
      </w:r>
    </w:p>
    <w:p w:rsidR="002A5F2F" w:rsidRPr="00F84DAB" w:rsidRDefault="002A5F2F" w:rsidP="002A5F2F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 xml:space="preserve">Средне-специальное – 5 чел. – </w:t>
      </w:r>
      <w:r w:rsidR="00707E77" w:rsidRPr="00F84DAB">
        <w:rPr>
          <w:sz w:val="28"/>
          <w:szCs w:val="28"/>
        </w:rPr>
        <w:t>22</w:t>
      </w:r>
      <w:r w:rsidRPr="00F84DAB">
        <w:rPr>
          <w:sz w:val="28"/>
          <w:szCs w:val="28"/>
        </w:rPr>
        <w:t>%.</w:t>
      </w:r>
    </w:p>
    <w:p w:rsidR="002A5F2F" w:rsidRPr="00F84DAB" w:rsidRDefault="002A5F2F" w:rsidP="002A5F2F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 xml:space="preserve">Из них дефектологов – 13 чел. – </w:t>
      </w:r>
      <w:r w:rsidR="00707E77" w:rsidRPr="00F84DAB">
        <w:rPr>
          <w:sz w:val="28"/>
          <w:szCs w:val="28"/>
        </w:rPr>
        <w:t xml:space="preserve">59 </w:t>
      </w:r>
      <w:r w:rsidRPr="00F84DAB">
        <w:rPr>
          <w:sz w:val="28"/>
          <w:szCs w:val="28"/>
        </w:rPr>
        <w:t>%.</w:t>
      </w:r>
    </w:p>
    <w:p w:rsidR="002A5F2F" w:rsidRDefault="002A5F2F" w:rsidP="002A5F2F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 xml:space="preserve">За </w:t>
      </w:r>
      <w:r w:rsidR="00BE155C" w:rsidRPr="00F84DAB">
        <w:rPr>
          <w:sz w:val="28"/>
          <w:szCs w:val="28"/>
        </w:rPr>
        <w:t xml:space="preserve">2013-2014 </w:t>
      </w:r>
      <w:r w:rsidR="00B04FA0" w:rsidRPr="00F84DAB">
        <w:rPr>
          <w:sz w:val="28"/>
          <w:szCs w:val="28"/>
        </w:rPr>
        <w:t>у</w:t>
      </w:r>
      <w:r w:rsidR="00B04FA0">
        <w:rPr>
          <w:sz w:val="28"/>
          <w:szCs w:val="28"/>
        </w:rPr>
        <w:t>ч</w:t>
      </w:r>
      <w:r w:rsidR="00B04FA0" w:rsidRPr="00F84DAB">
        <w:rPr>
          <w:sz w:val="28"/>
          <w:szCs w:val="28"/>
        </w:rPr>
        <w:t>.г</w:t>
      </w:r>
      <w:r w:rsidR="00B04FA0">
        <w:rPr>
          <w:sz w:val="28"/>
          <w:szCs w:val="28"/>
        </w:rPr>
        <w:t>од</w:t>
      </w:r>
      <w:r w:rsidR="00B04FA0" w:rsidRPr="00F84DAB">
        <w:rPr>
          <w:sz w:val="28"/>
          <w:szCs w:val="28"/>
        </w:rPr>
        <w:t>.</w:t>
      </w:r>
      <w:r w:rsidRPr="00F84DAB">
        <w:rPr>
          <w:sz w:val="28"/>
          <w:szCs w:val="28"/>
        </w:rPr>
        <w:t xml:space="preserve"> курсы повышения квалификации прошли 1</w:t>
      </w:r>
      <w:r w:rsidR="00BE155C" w:rsidRPr="00F84DAB">
        <w:rPr>
          <w:sz w:val="28"/>
          <w:szCs w:val="28"/>
        </w:rPr>
        <w:t>0</w:t>
      </w:r>
      <w:r w:rsidRPr="00F84DAB">
        <w:rPr>
          <w:sz w:val="28"/>
          <w:szCs w:val="28"/>
        </w:rPr>
        <w:t xml:space="preserve"> педагогов школы на базе ИПКРО, ИРО</w:t>
      </w:r>
      <w:r w:rsidR="00BE155C" w:rsidRPr="00F84DAB">
        <w:rPr>
          <w:sz w:val="28"/>
          <w:szCs w:val="28"/>
        </w:rPr>
        <w:t>.</w:t>
      </w:r>
    </w:p>
    <w:p w:rsidR="001947CF" w:rsidRPr="00B04FA0" w:rsidRDefault="00603263" w:rsidP="00B04FA0">
      <w:pPr>
        <w:pStyle w:val="a6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B04FA0">
        <w:rPr>
          <w:rFonts w:ascii="Times New Roman" w:hAnsi="Times New Roman"/>
          <w:b/>
          <w:sz w:val="28"/>
          <w:szCs w:val="28"/>
        </w:rPr>
        <w:t>Анализ образовательной деятельности.</w:t>
      </w:r>
    </w:p>
    <w:p w:rsidR="001947CF" w:rsidRPr="00F84DAB" w:rsidRDefault="001947CF" w:rsidP="007C48D7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 xml:space="preserve">    Учебный  план ОУ полностью соответствует РУП  Иркутской области,  утвержденному распоряжением министерства образования Иркутской области от 31.08.2011 г. № 965-мр «О региональном учебном плане для специальных (коррекционных) общеобразовательных учреждений» и основной образовательной программе ОУ. Содержание компонента образовательного учреждения учебного плана соответствует региональным требованиям и определяется целями и задачами  ОУ. Выполнение ОУ учебного плана </w:t>
      </w:r>
      <w:r w:rsidR="00B04FA0">
        <w:rPr>
          <w:sz w:val="28"/>
          <w:szCs w:val="28"/>
        </w:rPr>
        <w:t xml:space="preserve">за 2013-2014 </w:t>
      </w:r>
      <w:proofErr w:type="spellStart"/>
      <w:r w:rsidR="00B04FA0">
        <w:rPr>
          <w:sz w:val="28"/>
          <w:szCs w:val="28"/>
        </w:rPr>
        <w:t>уч</w:t>
      </w:r>
      <w:proofErr w:type="spellEnd"/>
      <w:r w:rsidR="00B04FA0">
        <w:rPr>
          <w:sz w:val="28"/>
          <w:szCs w:val="28"/>
        </w:rPr>
        <w:t>. год</w:t>
      </w:r>
      <w:proofErr w:type="gramStart"/>
      <w:r w:rsidR="00B04FA0" w:rsidRPr="00F84DAB">
        <w:rPr>
          <w:sz w:val="28"/>
          <w:szCs w:val="28"/>
        </w:rPr>
        <w:t>.</w:t>
      </w:r>
      <w:proofErr w:type="gramEnd"/>
      <w:r w:rsidR="00E8030D" w:rsidRPr="00F84DAB">
        <w:rPr>
          <w:sz w:val="28"/>
          <w:szCs w:val="28"/>
        </w:rPr>
        <w:t xml:space="preserve"> </w:t>
      </w:r>
      <w:proofErr w:type="gramStart"/>
      <w:r w:rsidRPr="00F84DAB">
        <w:rPr>
          <w:sz w:val="28"/>
          <w:szCs w:val="28"/>
        </w:rPr>
        <w:t>с</w:t>
      </w:r>
      <w:proofErr w:type="gramEnd"/>
      <w:r w:rsidRPr="00F84DAB">
        <w:rPr>
          <w:sz w:val="28"/>
          <w:szCs w:val="28"/>
        </w:rPr>
        <w:t>оставляет 100% Реализация программ учебных дисциплин (в т.ч. практической части программ) составляет 100% .</w:t>
      </w:r>
    </w:p>
    <w:p w:rsidR="001947CF" w:rsidRPr="00F84DAB" w:rsidRDefault="001947CF" w:rsidP="00A77F82">
      <w:pPr>
        <w:tabs>
          <w:tab w:val="left" w:pos="0"/>
          <w:tab w:val="left" w:pos="284"/>
        </w:tabs>
        <w:rPr>
          <w:sz w:val="28"/>
          <w:szCs w:val="28"/>
        </w:rPr>
      </w:pPr>
      <w:r w:rsidRPr="00F84DAB">
        <w:rPr>
          <w:sz w:val="28"/>
          <w:szCs w:val="28"/>
        </w:rPr>
        <w:t xml:space="preserve">  </w:t>
      </w:r>
      <w:r w:rsidR="00A77F82">
        <w:rPr>
          <w:sz w:val="28"/>
          <w:szCs w:val="28"/>
        </w:rPr>
        <w:t xml:space="preserve">   </w:t>
      </w:r>
      <w:r w:rsidRPr="00F84DAB">
        <w:rPr>
          <w:sz w:val="28"/>
          <w:szCs w:val="28"/>
        </w:rPr>
        <w:t xml:space="preserve">Расписание уроков соответствует учебному плану и требованиям </w:t>
      </w:r>
      <w:proofErr w:type="spellStart"/>
      <w:r w:rsidRPr="00F84DAB">
        <w:rPr>
          <w:sz w:val="28"/>
          <w:szCs w:val="28"/>
        </w:rPr>
        <w:t>СанПиН</w:t>
      </w:r>
      <w:proofErr w:type="spellEnd"/>
      <w:r w:rsidRPr="00F84DAB">
        <w:rPr>
          <w:sz w:val="28"/>
          <w:szCs w:val="28"/>
        </w:rPr>
        <w:t xml:space="preserve">. </w:t>
      </w:r>
    </w:p>
    <w:p w:rsidR="001947CF" w:rsidRPr="00F84DAB" w:rsidRDefault="00A16139" w:rsidP="007C48D7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7CF" w:rsidRPr="00F84DAB">
        <w:rPr>
          <w:sz w:val="28"/>
          <w:szCs w:val="28"/>
        </w:rPr>
        <w:t xml:space="preserve">Программы учебных дисциплин  соответствуют уровню и </w:t>
      </w:r>
      <w:r>
        <w:rPr>
          <w:sz w:val="28"/>
          <w:szCs w:val="28"/>
        </w:rPr>
        <w:t>н</w:t>
      </w:r>
      <w:r w:rsidR="001947CF" w:rsidRPr="00F84DAB">
        <w:rPr>
          <w:sz w:val="28"/>
          <w:szCs w:val="28"/>
        </w:rPr>
        <w:t xml:space="preserve">аправленности образовательных программ, региональные  требования при разработке предметов вариативной части </w:t>
      </w:r>
      <w:r w:rsidR="003551C3" w:rsidRPr="00F84DAB">
        <w:rPr>
          <w:sz w:val="28"/>
          <w:szCs w:val="28"/>
        </w:rPr>
        <w:t xml:space="preserve">учебного плана </w:t>
      </w:r>
      <w:r w:rsidR="001947CF" w:rsidRPr="00F84DAB">
        <w:rPr>
          <w:sz w:val="28"/>
          <w:szCs w:val="28"/>
          <w:vertAlign w:val="superscript"/>
        </w:rPr>
        <w:t xml:space="preserve"> </w:t>
      </w:r>
      <w:r w:rsidR="001947CF" w:rsidRPr="00F84DAB">
        <w:rPr>
          <w:sz w:val="28"/>
          <w:szCs w:val="28"/>
        </w:rPr>
        <w:t>соблюдены.</w:t>
      </w:r>
    </w:p>
    <w:p w:rsidR="001947CF" w:rsidRPr="00F84DAB" w:rsidRDefault="00A16139" w:rsidP="007C48D7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7CF" w:rsidRPr="00F84DAB">
        <w:rPr>
          <w:sz w:val="28"/>
          <w:szCs w:val="28"/>
        </w:rPr>
        <w:t>Процессы гуманизации в системе образования находят отражение и в организации учебного процесса школы. Мы предоставл</w:t>
      </w:r>
      <w:r w:rsidR="00B04FA0">
        <w:rPr>
          <w:sz w:val="28"/>
          <w:szCs w:val="28"/>
        </w:rPr>
        <w:t>яем учащимся предметы по выбору:</w:t>
      </w:r>
      <w:r w:rsidR="001947CF" w:rsidRPr="00F84DAB">
        <w:rPr>
          <w:sz w:val="28"/>
          <w:szCs w:val="28"/>
        </w:rPr>
        <w:t xml:space="preserve"> </w:t>
      </w:r>
    </w:p>
    <w:p w:rsidR="00004B21" w:rsidRPr="00F84DAB" w:rsidRDefault="00004B21" w:rsidP="007C48D7">
      <w:pPr>
        <w:jc w:val="both"/>
        <w:rPr>
          <w:sz w:val="28"/>
          <w:szCs w:val="28"/>
        </w:rPr>
      </w:pPr>
      <w:r w:rsidRPr="00A16139">
        <w:rPr>
          <w:b/>
          <w:sz w:val="28"/>
          <w:szCs w:val="28"/>
          <w:u w:val="single"/>
        </w:rPr>
        <w:t>Факультативы:</w:t>
      </w:r>
      <w:r w:rsidR="00A16139">
        <w:rPr>
          <w:sz w:val="28"/>
          <w:szCs w:val="28"/>
        </w:rPr>
        <w:t xml:space="preserve"> - </w:t>
      </w:r>
      <w:r w:rsidRPr="00F84DAB">
        <w:rPr>
          <w:sz w:val="28"/>
          <w:szCs w:val="28"/>
        </w:rPr>
        <w:t>«Программа для внешкольных учреждений и общеобразовательных школ»  А.В.Лебедева,  «Просвещение», 1981 г., Москва, «Художественное творчество», раздел «Рисунок и живопись».</w:t>
      </w:r>
    </w:p>
    <w:p w:rsidR="00004B21" w:rsidRPr="00F84DAB" w:rsidRDefault="00004B21" w:rsidP="007C48D7">
      <w:pPr>
        <w:jc w:val="both"/>
        <w:rPr>
          <w:sz w:val="28"/>
          <w:szCs w:val="28"/>
        </w:rPr>
      </w:pPr>
      <w:r w:rsidRPr="00F84DAB">
        <w:rPr>
          <w:sz w:val="28"/>
          <w:szCs w:val="28"/>
        </w:rPr>
        <w:t>- «Эстетика - наука о красоте»  Т. А. Денисова, приказ ДО Иркутской области  № 1672/1 от 28.12.2008.</w:t>
      </w:r>
    </w:p>
    <w:p w:rsidR="00004B21" w:rsidRPr="00F84DAB" w:rsidRDefault="00004B21" w:rsidP="007C48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DAB">
        <w:rPr>
          <w:rFonts w:ascii="Times New Roman" w:hAnsi="Times New Roman" w:cs="Times New Roman"/>
          <w:sz w:val="28"/>
          <w:szCs w:val="28"/>
        </w:rPr>
        <w:t>-С.Симонович, Г Евсеев, Занимательный компьютер, М., АСТ</w:t>
      </w:r>
      <w:r w:rsidR="00B04FA0">
        <w:rPr>
          <w:rFonts w:ascii="Times New Roman" w:hAnsi="Times New Roman" w:cs="Times New Roman"/>
          <w:sz w:val="28"/>
          <w:szCs w:val="28"/>
        </w:rPr>
        <w:t xml:space="preserve"> </w:t>
      </w:r>
      <w:r w:rsidRPr="00F84DAB">
        <w:rPr>
          <w:rFonts w:ascii="Times New Roman" w:hAnsi="Times New Roman" w:cs="Times New Roman"/>
          <w:sz w:val="28"/>
          <w:szCs w:val="28"/>
        </w:rPr>
        <w:t>пресс, 1999год.</w:t>
      </w:r>
    </w:p>
    <w:p w:rsidR="00004B21" w:rsidRPr="00F84DAB" w:rsidRDefault="00004B21" w:rsidP="007C48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DAB">
        <w:rPr>
          <w:rFonts w:ascii="Times New Roman" w:hAnsi="Times New Roman" w:cs="Times New Roman"/>
          <w:sz w:val="28"/>
          <w:szCs w:val="28"/>
        </w:rPr>
        <w:t>-«Основы безопасности жизнедеятельности», распоряжение Министра образования Иркутской обл. от 21.09.10.№795-мр.</w:t>
      </w:r>
    </w:p>
    <w:p w:rsidR="00004B21" w:rsidRPr="00F84DAB" w:rsidRDefault="00004B21" w:rsidP="007C48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DAB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</w:t>
      </w:r>
      <w:r w:rsidRPr="00F84DAB">
        <w:rPr>
          <w:rFonts w:ascii="Times New Roman" w:hAnsi="Times New Roman" w:cs="Times New Roman"/>
          <w:sz w:val="28"/>
          <w:szCs w:val="28"/>
        </w:rPr>
        <w:t xml:space="preserve"> в учреждении представлено кружками: хореография и хор</w:t>
      </w:r>
      <w:r w:rsidR="00B04FA0">
        <w:rPr>
          <w:rFonts w:ascii="Times New Roman" w:hAnsi="Times New Roman" w:cs="Times New Roman"/>
          <w:sz w:val="28"/>
          <w:szCs w:val="28"/>
        </w:rPr>
        <w:t xml:space="preserve"> </w:t>
      </w:r>
      <w:r w:rsidRPr="00F84DAB">
        <w:rPr>
          <w:rFonts w:ascii="Times New Roman" w:hAnsi="Times New Roman" w:cs="Times New Roman"/>
          <w:sz w:val="28"/>
          <w:szCs w:val="28"/>
        </w:rPr>
        <w:t>-</w:t>
      </w:r>
      <w:r w:rsidR="00B04FA0">
        <w:rPr>
          <w:rFonts w:ascii="Times New Roman" w:hAnsi="Times New Roman" w:cs="Times New Roman"/>
          <w:sz w:val="28"/>
          <w:szCs w:val="28"/>
        </w:rPr>
        <w:t xml:space="preserve"> </w:t>
      </w:r>
      <w:r w:rsidRPr="00F84DAB">
        <w:rPr>
          <w:rFonts w:ascii="Times New Roman" w:hAnsi="Times New Roman" w:cs="Times New Roman"/>
          <w:sz w:val="28"/>
          <w:szCs w:val="28"/>
        </w:rPr>
        <w:t xml:space="preserve">«Программа для внешкольных учреждений и общеобразовательных школ»  А.В.Лебедева,  «Просвещение», 1981 г., Москва, «Художественное творчество», разделы «хореография», «хор».  </w:t>
      </w:r>
    </w:p>
    <w:p w:rsidR="00AD7606" w:rsidRPr="00F84DAB" w:rsidRDefault="0096462A" w:rsidP="0096462A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7606" w:rsidRPr="00F84DAB">
        <w:rPr>
          <w:sz w:val="28"/>
          <w:szCs w:val="28"/>
        </w:rPr>
        <w:t>В течение 2013-2014 года в школе осуществ</w:t>
      </w:r>
      <w:r w:rsidR="00A16139">
        <w:rPr>
          <w:sz w:val="28"/>
          <w:szCs w:val="28"/>
        </w:rPr>
        <w:t>лялся педагогический мониторинг,</w:t>
      </w:r>
      <w:r w:rsidR="00AD7606" w:rsidRPr="00F84DAB">
        <w:rPr>
          <w:sz w:val="28"/>
          <w:szCs w:val="28"/>
        </w:rPr>
        <w:t xml:space="preserve"> одним из основных этапов которого является отслеживание и </w:t>
      </w:r>
      <w:r w:rsidR="00AD7606" w:rsidRPr="00F84DAB">
        <w:rPr>
          <w:sz w:val="28"/>
          <w:szCs w:val="28"/>
        </w:rPr>
        <w:lastRenderedPageBreak/>
        <w:t>анализ качества образовательных услуг, реализуемых в условиях учреждения и соответствующих требованиям</w:t>
      </w:r>
      <w:r w:rsidR="00A16139">
        <w:rPr>
          <w:sz w:val="28"/>
          <w:szCs w:val="28"/>
        </w:rPr>
        <w:t>,</w:t>
      </w:r>
      <w:r w:rsidR="00AD7606" w:rsidRPr="00F84DAB">
        <w:rPr>
          <w:sz w:val="28"/>
          <w:szCs w:val="28"/>
        </w:rPr>
        <w:t xml:space="preserve"> предъявляемых государством, анализ уровня подготовленности выпускников по общеобразовательным предметам и проведению выпускного экзамена по профессионально-трудовому обучению</w:t>
      </w:r>
      <w:r w:rsidR="00A16139">
        <w:rPr>
          <w:sz w:val="28"/>
          <w:szCs w:val="28"/>
        </w:rPr>
        <w:t xml:space="preserve">. </w:t>
      </w:r>
      <w:r w:rsidR="00AD7606" w:rsidRPr="00F84DAB">
        <w:rPr>
          <w:color w:val="000000"/>
          <w:spacing w:val="-2"/>
          <w:sz w:val="28"/>
          <w:szCs w:val="28"/>
        </w:rPr>
        <w:t>Успеваемость учащих</w:t>
      </w:r>
      <w:r w:rsidR="00AD7606" w:rsidRPr="00F84DAB">
        <w:rPr>
          <w:color w:val="000000"/>
          <w:spacing w:val="-12"/>
          <w:sz w:val="28"/>
          <w:szCs w:val="28"/>
        </w:rPr>
        <w:t xml:space="preserve">ся в течение года была постоянным объектом наблюдения со стороны педагогического коллектива с тем, чтобы через созданные в школе службы оказывать каждому школьнику своевременную, квалифицированную и </w:t>
      </w:r>
      <w:r w:rsidR="00603263" w:rsidRPr="00F84DAB">
        <w:rPr>
          <w:color w:val="000000"/>
          <w:spacing w:val="-12"/>
          <w:sz w:val="28"/>
          <w:szCs w:val="28"/>
        </w:rPr>
        <w:t xml:space="preserve"> </w:t>
      </w:r>
      <w:r w:rsidR="00AD7606" w:rsidRPr="00F84DAB">
        <w:rPr>
          <w:color w:val="000000"/>
          <w:spacing w:val="-12"/>
          <w:sz w:val="28"/>
          <w:szCs w:val="28"/>
        </w:rPr>
        <w:t>действенную помощь в учении.</w:t>
      </w:r>
    </w:p>
    <w:p w:rsidR="00AD7606" w:rsidRPr="00F84DAB" w:rsidRDefault="0016522A" w:rsidP="007C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7606" w:rsidRPr="00F84DAB">
        <w:rPr>
          <w:sz w:val="28"/>
          <w:szCs w:val="28"/>
        </w:rPr>
        <w:t>С целью установления соответствия уровня и ка</w:t>
      </w:r>
      <w:r w:rsidR="00BB6879">
        <w:rPr>
          <w:sz w:val="28"/>
          <w:szCs w:val="28"/>
        </w:rPr>
        <w:t xml:space="preserve">чества подготовки, </w:t>
      </w:r>
      <w:proofErr w:type="gramStart"/>
      <w:r w:rsidR="00BB6879">
        <w:rPr>
          <w:sz w:val="28"/>
          <w:szCs w:val="28"/>
        </w:rPr>
        <w:t>обучающихся</w:t>
      </w:r>
      <w:proofErr w:type="gramEnd"/>
      <w:r w:rsidR="00BB6879">
        <w:rPr>
          <w:sz w:val="28"/>
          <w:szCs w:val="28"/>
        </w:rPr>
        <w:t xml:space="preserve"> </w:t>
      </w:r>
      <w:r w:rsidR="00AD7606" w:rsidRPr="00F84DAB">
        <w:rPr>
          <w:sz w:val="28"/>
          <w:szCs w:val="28"/>
        </w:rPr>
        <w:t>требованиям программного материала в течение года проводились  контрольные срезы и зачёты. Результаты успеваемости, качество знаний учащихся и уровень обученности представлены в таблицах: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7"/>
        <w:gridCol w:w="1993"/>
        <w:gridCol w:w="2083"/>
        <w:gridCol w:w="1328"/>
        <w:gridCol w:w="1740"/>
      </w:tblGrid>
      <w:tr w:rsidR="00AD7606" w:rsidRPr="00F84DAB" w:rsidTr="00705681">
        <w:tc>
          <w:tcPr>
            <w:tcW w:w="0" w:type="auto"/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Предметная</w:t>
            </w:r>
          </w:p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область</w:t>
            </w:r>
          </w:p>
        </w:tc>
        <w:tc>
          <w:tcPr>
            <w:tcW w:w="0" w:type="auto"/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Учебные</w:t>
            </w:r>
          </w:p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%успеваемости</w:t>
            </w:r>
          </w:p>
        </w:tc>
        <w:tc>
          <w:tcPr>
            <w:tcW w:w="0" w:type="auto"/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Качество</w:t>
            </w:r>
          </w:p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знаний %</w:t>
            </w:r>
          </w:p>
        </w:tc>
        <w:tc>
          <w:tcPr>
            <w:tcW w:w="1740" w:type="dxa"/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Уровень</w:t>
            </w:r>
          </w:p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proofErr w:type="spellStart"/>
            <w:r w:rsidRPr="00BB6879"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AD7606" w:rsidRPr="00F84DAB" w:rsidTr="00705681">
        <w:trPr>
          <w:trHeight w:val="300"/>
        </w:trPr>
        <w:tc>
          <w:tcPr>
            <w:tcW w:w="0" w:type="auto"/>
            <w:vMerge w:val="restart"/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7F7FCE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55</w:t>
            </w:r>
            <w:r w:rsidR="00AD7606" w:rsidRPr="00F84DAB">
              <w:rPr>
                <w:sz w:val="28"/>
                <w:szCs w:val="28"/>
              </w:rPr>
              <w:t>,7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991490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51,2</w:t>
            </w:r>
          </w:p>
        </w:tc>
      </w:tr>
      <w:tr w:rsidR="00AD7606" w:rsidRPr="00F84DAB" w:rsidTr="00705681">
        <w:trPr>
          <w:trHeight w:val="272"/>
        </w:trPr>
        <w:tc>
          <w:tcPr>
            <w:tcW w:w="0" w:type="auto"/>
            <w:vMerge/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53,3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AD7606" w:rsidRPr="00F84DAB" w:rsidRDefault="00991490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65</w:t>
            </w:r>
          </w:p>
        </w:tc>
      </w:tr>
      <w:tr w:rsidR="00AD7606" w:rsidRPr="00F84DAB" w:rsidTr="00705681">
        <w:tc>
          <w:tcPr>
            <w:tcW w:w="0" w:type="auto"/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AD7606" w:rsidRPr="00F84DAB" w:rsidRDefault="007F7FCE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40</w:t>
            </w:r>
            <w:r w:rsidR="00AD7606" w:rsidRPr="00F84DAB">
              <w:rPr>
                <w:sz w:val="28"/>
                <w:szCs w:val="28"/>
              </w:rPr>
              <w:t>,4</w:t>
            </w:r>
          </w:p>
        </w:tc>
        <w:tc>
          <w:tcPr>
            <w:tcW w:w="1740" w:type="dxa"/>
          </w:tcPr>
          <w:p w:rsidR="00AD7606" w:rsidRPr="00F84DAB" w:rsidRDefault="00991490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52</w:t>
            </w:r>
          </w:p>
        </w:tc>
      </w:tr>
      <w:tr w:rsidR="00AD7606" w:rsidRPr="00F84DAB" w:rsidTr="00705681">
        <w:trPr>
          <w:trHeight w:val="260"/>
        </w:trPr>
        <w:tc>
          <w:tcPr>
            <w:tcW w:w="0" w:type="auto"/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53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AD7606" w:rsidRPr="00F84DAB" w:rsidRDefault="00342D3A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54,2</w:t>
            </w:r>
          </w:p>
        </w:tc>
      </w:tr>
      <w:tr w:rsidR="00AD7606" w:rsidRPr="00F84DAB" w:rsidTr="00705681">
        <w:trPr>
          <w:trHeight w:val="400"/>
        </w:trPr>
        <w:tc>
          <w:tcPr>
            <w:tcW w:w="0" w:type="auto"/>
            <w:vMerge w:val="restart"/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Природа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58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083F15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54</w:t>
            </w:r>
          </w:p>
        </w:tc>
      </w:tr>
      <w:tr w:rsidR="00AD7606" w:rsidRPr="00F84DAB" w:rsidTr="00705681">
        <w:trPr>
          <w:trHeight w:val="13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5</w:t>
            </w:r>
            <w:r w:rsidR="007F7FCE" w:rsidRPr="00F84DAB">
              <w:rPr>
                <w:sz w:val="28"/>
                <w:szCs w:val="28"/>
              </w:rPr>
              <w:t>4,6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AD7606" w:rsidRPr="00F84DAB" w:rsidRDefault="00083F15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53</w:t>
            </w:r>
          </w:p>
        </w:tc>
      </w:tr>
      <w:tr w:rsidR="00AD7606" w:rsidRPr="00F84DAB" w:rsidTr="0070568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D7606" w:rsidRPr="00BB6879" w:rsidRDefault="00AD7606" w:rsidP="007C48D7">
            <w:pPr>
              <w:jc w:val="both"/>
              <w:rPr>
                <w:sz w:val="28"/>
                <w:szCs w:val="28"/>
              </w:rPr>
            </w:pPr>
            <w:r w:rsidRPr="00BB6879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Швейное дело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422E29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80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991490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54,3</w:t>
            </w:r>
          </w:p>
        </w:tc>
      </w:tr>
      <w:tr w:rsidR="00AD7606" w:rsidRPr="00F84DAB" w:rsidTr="00705681">
        <w:trPr>
          <w:trHeight w:val="232"/>
        </w:trPr>
        <w:tc>
          <w:tcPr>
            <w:tcW w:w="0" w:type="auto"/>
            <w:vMerge/>
          </w:tcPr>
          <w:p w:rsidR="00AD7606" w:rsidRPr="00F84DAB" w:rsidRDefault="00AD7606" w:rsidP="007C48D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AD7606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342D3A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70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D7606" w:rsidRPr="00F84DAB" w:rsidRDefault="00342D3A" w:rsidP="007C48D7">
            <w:pPr>
              <w:jc w:val="both"/>
              <w:rPr>
                <w:sz w:val="28"/>
                <w:szCs w:val="28"/>
              </w:rPr>
            </w:pPr>
            <w:r w:rsidRPr="00F84DAB">
              <w:rPr>
                <w:sz w:val="28"/>
                <w:szCs w:val="28"/>
              </w:rPr>
              <w:t>65</w:t>
            </w:r>
          </w:p>
        </w:tc>
      </w:tr>
    </w:tbl>
    <w:p w:rsidR="00AD7606" w:rsidRPr="00F84DAB" w:rsidRDefault="00AD7606" w:rsidP="007C48D7">
      <w:pPr>
        <w:shd w:val="clear" w:color="auto" w:fill="FFFFFF"/>
        <w:ind w:right="10"/>
        <w:jc w:val="both"/>
        <w:rPr>
          <w:sz w:val="28"/>
          <w:szCs w:val="28"/>
        </w:rPr>
      </w:pPr>
      <w:r w:rsidRPr="00F84DAB">
        <w:rPr>
          <w:color w:val="000000"/>
          <w:spacing w:val="-2"/>
          <w:sz w:val="28"/>
          <w:szCs w:val="28"/>
        </w:rPr>
        <w:t xml:space="preserve">     Анализ успеваемости учащихся по четвертям показывает положительную динамику качества </w:t>
      </w:r>
      <w:r w:rsidRPr="00F84DAB">
        <w:rPr>
          <w:color w:val="000000"/>
          <w:spacing w:val="-1"/>
          <w:sz w:val="28"/>
          <w:szCs w:val="28"/>
        </w:rPr>
        <w:t>знаний учащихся на конец учебного года: н</w:t>
      </w:r>
      <w:r w:rsidRPr="00F84DAB">
        <w:rPr>
          <w:color w:val="000000"/>
          <w:spacing w:val="1"/>
          <w:sz w:val="28"/>
          <w:szCs w:val="28"/>
        </w:rPr>
        <w:t xml:space="preserve">а конец </w:t>
      </w:r>
      <w:r w:rsidR="00335EDB" w:rsidRPr="00F84DAB">
        <w:rPr>
          <w:color w:val="000000"/>
          <w:spacing w:val="1"/>
          <w:sz w:val="28"/>
          <w:szCs w:val="28"/>
        </w:rPr>
        <w:t>года 1 ступень-</w:t>
      </w:r>
      <w:r w:rsidR="00335EDB" w:rsidRPr="00F84DAB">
        <w:rPr>
          <w:spacing w:val="1"/>
          <w:sz w:val="28"/>
          <w:szCs w:val="28"/>
        </w:rPr>
        <w:t xml:space="preserve"> </w:t>
      </w:r>
      <w:r w:rsidR="00083F15" w:rsidRPr="00F84DAB">
        <w:rPr>
          <w:spacing w:val="1"/>
          <w:sz w:val="28"/>
          <w:szCs w:val="28"/>
        </w:rPr>
        <w:t xml:space="preserve">16 </w:t>
      </w:r>
      <w:r w:rsidRPr="00F84DAB">
        <w:rPr>
          <w:color w:val="000000"/>
          <w:spacing w:val="1"/>
          <w:sz w:val="28"/>
          <w:szCs w:val="28"/>
        </w:rPr>
        <w:t>учащихся обучались на «4 и 5» -</w:t>
      </w:r>
      <w:r w:rsidR="00083F15" w:rsidRPr="00F84DAB">
        <w:rPr>
          <w:color w:val="000000"/>
          <w:spacing w:val="1"/>
          <w:sz w:val="28"/>
          <w:szCs w:val="28"/>
        </w:rPr>
        <w:t>34,8</w:t>
      </w:r>
      <w:r w:rsidRPr="00F84DAB">
        <w:rPr>
          <w:color w:val="000000"/>
          <w:spacing w:val="1"/>
          <w:sz w:val="28"/>
          <w:szCs w:val="28"/>
        </w:rPr>
        <w:t xml:space="preserve">%, </w:t>
      </w:r>
      <w:r w:rsidR="00335EDB" w:rsidRPr="00F84DAB">
        <w:rPr>
          <w:color w:val="000000"/>
          <w:spacing w:val="1"/>
          <w:sz w:val="28"/>
          <w:szCs w:val="28"/>
        </w:rPr>
        <w:t>2 ступень</w:t>
      </w:r>
      <w:r w:rsidRPr="00F84DAB">
        <w:rPr>
          <w:color w:val="000000"/>
          <w:sz w:val="28"/>
          <w:szCs w:val="28"/>
        </w:rPr>
        <w:t xml:space="preserve"> – </w:t>
      </w:r>
      <w:r w:rsidR="00083F15" w:rsidRPr="00F84DAB">
        <w:rPr>
          <w:sz w:val="28"/>
          <w:szCs w:val="28"/>
        </w:rPr>
        <w:t>22</w:t>
      </w:r>
      <w:r w:rsidRPr="00F84DAB">
        <w:rPr>
          <w:sz w:val="28"/>
          <w:szCs w:val="28"/>
        </w:rPr>
        <w:t xml:space="preserve"> учащихся обучались на «4 и 5»-32,</w:t>
      </w:r>
      <w:r w:rsidR="00083F15" w:rsidRPr="00F84DAB">
        <w:rPr>
          <w:sz w:val="28"/>
          <w:szCs w:val="28"/>
        </w:rPr>
        <w:t>8</w:t>
      </w:r>
      <w:r w:rsidRPr="00F84DAB">
        <w:rPr>
          <w:sz w:val="28"/>
          <w:szCs w:val="28"/>
        </w:rPr>
        <w:t>%.</w:t>
      </w:r>
      <w:r w:rsidR="00083F15" w:rsidRPr="00F84DAB">
        <w:rPr>
          <w:sz w:val="28"/>
          <w:szCs w:val="28"/>
        </w:rPr>
        <w:t xml:space="preserve"> Качество знаний </w:t>
      </w:r>
      <w:proofErr w:type="gramStart"/>
      <w:r w:rsidR="00083F15" w:rsidRPr="00F84DAB">
        <w:rPr>
          <w:sz w:val="28"/>
          <w:szCs w:val="28"/>
        </w:rPr>
        <w:t>на конец</w:t>
      </w:r>
      <w:proofErr w:type="gramEnd"/>
      <w:r w:rsidR="00083F15" w:rsidRPr="00F84DAB">
        <w:rPr>
          <w:sz w:val="28"/>
          <w:szCs w:val="28"/>
        </w:rPr>
        <w:t xml:space="preserve"> года-31%</w:t>
      </w:r>
    </w:p>
    <w:p w:rsidR="00AD7606" w:rsidRPr="00F84DAB" w:rsidRDefault="00AD7606" w:rsidP="007C48D7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</w:p>
    <w:tbl>
      <w:tblPr>
        <w:tblW w:w="5752" w:type="dxa"/>
        <w:tblInd w:w="2352" w:type="dxa"/>
        <w:tblCellMar>
          <w:left w:w="0" w:type="dxa"/>
          <w:right w:w="0" w:type="dxa"/>
        </w:tblCellMar>
        <w:tblLook w:val="04A0"/>
      </w:tblPr>
      <w:tblGrid>
        <w:gridCol w:w="758"/>
        <w:gridCol w:w="1309"/>
        <w:gridCol w:w="940"/>
        <w:gridCol w:w="940"/>
        <w:gridCol w:w="940"/>
        <w:gridCol w:w="865"/>
      </w:tblGrid>
      <w:tr w:rsidR="00AD7606" w:rsidRPr="00F84DAB" w:rsidTr="00705681">
        <w:trPr>
          <w:trHeight w:val="5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/</w:t>
            </w:r>
            <w:proofErr w:type="spellStart"/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п</w:t>
            </w:r>
            <w:proofErr w:type="spellEnd"/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        класс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1 ч.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2 ч.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3 ч.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 4 ч.</w:t>
            </w:r>
          </w:p>
        </w:tc>
      </w:tr>
      <w:tr w:rsidR="00AD7606" w:rsidRPr="00F84DAB" w:rsidTr="00705681">
        <w:trPr>
          <w:trHeight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2 класс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69,7%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606" w:rsidRPr="00F84DAB" w:rsidRDefault="00083F15" w:rsidP="007C48D7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66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>%</w:t>
            </w:r>
          </w:p>
        </w:tc>
      </w:tr>
      <w:tr w:rsidR="00AD7606" w:rsidRPr="00F84DAB" w:rsidTr="00705681">
        <w:trPr>
          <w:trHeight w:val="2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3 класс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64,4%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63,7%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71,3%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606" w:rsidRPr="00F84DAB" w:rsidRDefault="00083F15" w:rsidP="007C48D7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62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>%</w:t>
            </w:r>
          </w:p>
        </w:tc>
      </w:tr>
      <w:tr w:rsidR="00AD7606" w:rsidRPr="00F84DAB" w:rsidTr="00705681">
        <w:trPr>
          <w:trHeight w:val="28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3.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4  класс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64</w:t>
            </w:r>
            <w:r w:rsidR="00BA4CF8" w:rsidRPr="00F84DAB">
              <w:rPr>
                <w:rFonts w:ascii="Times New Roman" w:hAnsi="Times New Roman"/>
                <w:kern w:val="24"/>
                <w:sz w:val="28"/>
                <w:szCs w:val="28"/>
              </w:rPr>
              <w:t>,4</w:t>
            </w: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BA4CF8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75,3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BA4CF8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63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>%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65%</w:t>
            </w:r>
          </w:p>
        </w:tc>
      </w:tr>
      <w:tr w:rsidR="00AD7606" w:rsidRPr="00F84DAB" w:rsidTr="00705681">
        <w:trPr>
          <w:trHeight w:val="29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4.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5  класс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71,9%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76%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77%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606" w:rsidRPr="00F84DAB" w:rsidRDefault="00083F15" w:rsidP="007C48D7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73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>%</w:t>
            </w:r>
          </w:p>
        </w:tc>
      </w:tr>
      <w:tr w:rsidR="00AD7606" w:rsidRPr="00F84DAB" w:rsidTr="00705681">
        <w:trPr>
          <w:trHeight w:val="30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5.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6 класс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6</w:t>
            </w:r>
            <w:r w:rsidR="00BA4CF8" w:rsidRPr="00F84DAB">
              <w:rPr>
                <w:rFonts w:ascii="Times New Roman" w:hAnsi="Times New Roman"/>
                <w:kern w:val="24"/>
                <w:sz w:val="28"/>
                <w:szCs w:val="28"/>
              </w:rPr>
              <w:t>7,8</w:t>
            </w: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BA4CF8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71,3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BA4CF8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74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>%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68%</w:t>
            </w:r>
          </w:p>
        </w:tc>
      </w:tr>
      <w:tr w:rsidR="00AD7606" w:rsidRPr="00F84DAB" w:rsidTr="00705681">
        <w:trPr>
          <w:trHeight w:val="31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6.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7 класс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67,9%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57%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59%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606" w:rsidRPr="00F84DAB" w:rsidRDefault="00083F15" w:rsidP="007C48D7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52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>%</w:t>
            </w:r>
          </w:p>
        </w:tc>
      </w:tr>
      <w:tr w:rsidR="00AD7606" w:rsidRPr="00F84DAB" w:rsidTr="00705681">
        <w:trPr>
          <w:trHeight w:val="30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7.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8  класс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  </w:t>
            </w:r>
            <w:r w:rsidR="00BA4CF8" w:rsidRPr="00F84DAB">
              <w:rPr>
                <w:rFonts w:ascii="Times New Roman" w:hAnsi="Times New Roman"/>
                <w:kern w:val="24"/>
                <w:sz w:val="28"/>
                <w:szCs w:val="28"/>
              </w:rPr>
              <w:t>69</w:t>
            </w: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 %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BA4CF8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58,7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BA4CF8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57,9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>%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47,9%</w:t>
            </w:r>
          </w:p>
        </w:tc>
      </w:tr>
      <w:tr w:rsidR="00AD7606" w:rsidRPr="00F84DAB" w:rsidTr="00705681">
        <w:trPr>
          <w:trHeight w:val="3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8.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9 класс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BA4CF8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51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BA4CF8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51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47,</w:t>
            </w:r>
            <w:r w:rsidR="00BA4CF8" w:rsidRPr="00F84DAB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%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43%</w:t>
            </w:r>
          </w:p>
        </w:tc>
      </w:tr>
      <w:tr w:rsidR="00AD7606" w:rsidRPr="00F84DAB" w:rsidTr="00705681">
        <w:trPr>
          <w:trHeight w:val="5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28%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 xml:space="preserve">27,5%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7606" w:rsidRPr="00F84DAB" w:rsidRDefault="00AD7606" w:rsidP="007C48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33,1%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606" w:rsidRPr="00F84DAB" w:rsidRDefault="0091362F" w:rsidP="007C48D7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84DAB">
              <w:rPr>
                <w:rFonts w:ascii="Times New Roman" w:hAnsi="Times New Roman"/>
                <w:kern w:val="24"/>
                <w:sz w:val="28"/>
                <w:szCs w:val="28"/>
              </w:rPr>
              <w:t>31</w:t>
            </w:r>
            <w:r w:rsidR="00AD7606" w:rsidRPr="00F84DAB">
              <w:rPr>
                <w:rFonts w:ascii="Times New Roman" w:hAnsi="Times New Roman"/>
                <w:kern w:val="24"/>
                <w:sz w:val="28"/>
                <w:szCs w:val="28"/>
              </w:rPr>
              <w:t>%</w:t>
            </w:r>
          </w:p>
        </w:tc>
      </w:tr>
    </w:tbl>
    <w:p w:rsidR="00B04FA0" w:rsidRDefault="00B04FA0" w:rsidP="007C48D7">
      <w:pPr>
        <w:pStyle w:val="HTML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04B21" w:rsidRPr="00F84DAB" w:rsidRDefault="0016522A" w:rsidP="007C48D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</w:t>
      </w:r>
      <w:proofErr w:type="gramStart"/>
      <w:r w:rsidR="00004B21" w:rsidRPr="00F84DAB">
        <w:rPr>
          <w:rFonts w:ascii="Times New Roman" w:hAnsi="Times New Roman" w:cs="Times New Roman"/>
          <w:spacing w:val="-1"/>
          <w:sz w:val="28"/>
          <w:szCs w:val="28"/>
        </w:rPr>
        <w:t>Из 14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04FA0" w:rsidRPr="00F84DA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выпускников</w:t>
      </w:r>
      <w:r w:rsidR="00004B21" w:rsidRPr="00F84D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школы допущено к экзаменам – 11 (трое освобождены по медицинским показаниям</w:t>
      </w:r>
      <w:r w:rsidR="004B750A" w:rsidRPr="00F84DA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04B21" w:rsidRPr="00F84D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</w:p>
    <w:p w:rsidR="00004B21" w:rsidRPr="00FC7E4D" w:rsidRDefault="00004B21" w:rsidP="007C48D7">
      <w:pPr>
        <w:jc w:val="both"/>
        <w:rPr>
          <w:sz w:val="28"/>
          <w:szCs w:val="28"/>
        </w:rPr>
      </w:pPr>
      <w:r w:rsidRPr="00FC7E4D">
        <w:rPr>
          <w:sz w:val="28"/>
          <w:szCs w:val="28"/>
        </w:rPr>
        <w:t xml:space="preserve">    Результативность итоговой аттестации выпускников учреждения в 201</w:t>
      </w:r>
      <w:r>
        <w:rPr>
          <w:sz w:val="28"/>
          <w:szCs w:val="28"/>
        </w:rPr>
        <w:t>3</w:t>
      </w:r>
      <w:r w:rsidRPr="00FC7E4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FC7E4D">
        <w:rPr>
          <w:sz w:val="28"/>
          <w:szCs w:val="28"/>
        </w:rPr>
        <w:t xml:space="preserve"> </w:t>
      </w:r>
      <w:r w:rsidR="0016522A">
        <w:rPr>
          <w:sz w:val="28"/>
          <w:szCs w:val="28"/>
        </w:rPr>
        <w:t>учебном году отражена в таблице:</w:t>
      </w:r>
      <w:r w:rsidRPr="00FC7E4D">
        <w:rPr>
          <w:sz w:val="28"/>
          <w:szCs w:val="28"/>
        </w:rPr>
        <w:t xml:space="preserve"> </w:t>
      </w:r>
    </w:p>
    <w:p w:rsidR="00004B21" w:rsidRPr="00FC7E4D" w:rsidRDefault="00004B21" w:rsidP="007C48D7">
      <w:pPr>
        <w:pStyle w:val="a6"/>
        <w:spacing w:after="0" w:line="240" w:lineRule="auto"/>
        <w:ind w:left="2340"/>
        <w:jc w:val="center"/>
        <w:rPr>
          <w:rFonts w:ascii="Times New Roman" w:hAnsi="Times New Roman"/>
          <w:sz w:val="28"/>
          <w:szCs w:val="28"/>
        </w:rPr>
      </w:pPr>
      <w:r w:rsidRPr="00FC7E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798"/>
        <w:gridCol w:w="972"/>
        <w:gridCol w:w="764"/>
        <w:gridCol w:w="992"/>
        <w:gridCol w:w="567"/>
        <w:gridCol w:w="992"/>
        <w:gridCol w:w="682"/>
        <w:gridCol w:w="1019"/>
        <w:gridCol w:w="709"/>
        <w:gridCol w:w="674"/>
      </w:tblGrid>
      <w:tr w:rsidR="00004B21" w:rsidRPr="00FC7E4D" w:rsidTr="00705681">
        <w:trPr>
          <w:trHeight w:hRule="exact" w:val="1298"/>
        </w:trPr>
        <w:tc>
          <w:tcPr>
            <w:tcW w:w="1402" w:type="dxa"/>
            <w:vMerge w:val="restart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Перечень предметов</w:t>
            </w:r>
          </w:p>
        </w:tc>
        <w:tc>
          <w:tcPr>
            <w:tcW w:w="1770" w:type="dxa"/>
            <w:gridSpan w:val="2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Количество выпускников, сдававших экзамен</w:t>
            </w:r>
          </w:p>
        </w:tc>
        <w:tc>
          <w:tcPr>
            <w:tcW w:w="1756" w:type="dxa"/>
            <w:gridSpan w:val="2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 xml:space="preserve">Получили </w:t>
            </w:r>
          </w:p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 xml:space="preserve">«5»  </w:t>
            </w:r>
          </w:p>
        </w:tc>
        <w:tc>
          <w:tcPr>
            <w:tcW w:w="1559" w:type="dxa"/>
            <w:gridSpan w:val="2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Получили «4»</w:t>
            </w:r>
          </w:p>
        </w:tc>
        <w:tc>
          <w:tcPr>
            <w:tcW w:w="1701" w:type="dxa"/>
            <w:gridSpan w:val="2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 xml:space="preserve">Получили «3»   </w:t>
            </w:r>
          </w:p>
        </w:tc>
        <w:tc>
          <w:tcPr>
            <w:tcW w:w="1383" w:type="dxa"/>
            <w:gridSpan w:val="2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Получили «2»</w:t>
            </w:r>
          </w:p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Получили «2»</w:t>
            </w:r>
          </w:p>
          <w:p w:rsidR="00004B21" w:rsidRPr="00FC7E4D" w:rsidRDefault="00004B21" w:rsidP="007C48D7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(указывается количество выпускников получивших за экзамен «2», до пересдачи)</w:t>
            </w:r>
          </w:p>
        </w:tc>
      </w:tr>
      <w:tr w:rsidR="00004B21" w:rsidRPr="00FC7E4D" w:rsidTr="00B10EBE">
        <w:tc>
          <w:tcPr>
            <w:tcW w:w="1402" w:type="dxa"/>
            <w:vMerge/>
          </w:tcPr>
          <w:p w:rsidR="00004B21" w:rsidRPr="00FC7E4D" w:rsidRDefault="00004B21" w:rsidP="007C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7E4D">
              <w:rPr>
                <w:sz w:val="28"/>
                <w:szCs w:val="28"/>
              </w:rPr>
              <w:t>К-во</w:t>
            </w:r>
            <w:proofErr w:type="spellEnd"/>
            <w:proofErr w:type="gramEnd"/>
          </w:p>
        </w:tc>
        <w:tc>
          <w:tcPr>
            <w:tcW w:w="97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7E4D">
              <w:rPr>
                <w:sz w:val="28"/>
                <w:szCs w:val="28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7E4D">
              <w:rPr>
                <w:sz w:val="28"/>
                <w:szCs w:val="28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%</w:t>
            </w:r>
          </w:p>
        </w:tc>
        <w:tc>
          <w:tcPr>
            <w:tcW w:w="68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7E4D">
              <w:rPr>
                <w:sz w:val="28"/>
                <w:szCs w:val="28"/>
              </w:rPr>
              <w:t>К-во</w:t>
            </w:r>
            <w:proofErr w:type="spellEnd"/>
            <w:proofErr w:type="gramEnd"/>
          </w:p>
        </w:tc>
        <w:tc>
          <w:tcPr>
            <w:tcW w:w="1019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7E4D">
              <w:rPr>
                <w:sz w:val="28"/>
                <w:szCs w:val="28"/>
              </w:rPr>
              <w:t>К-во</w:t>
            </w:r>
            <w:proofErr w:type="spellEnd"/>
            <w:proofErr w:type="gramEnd"/>
          </w:p>
        </w:tc>
        <w:tc>
          <w:tcPr>
            <w:tcW w:w="674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%</w:t>
            </w:r>
          </w:p>
        </w:tc>
      </w:tr>
      <w:tr w:rsidR="00004B21" w:rsidRPr="00FC7E4D" w:rsidTr="00B10EBE">
        <w:tc>
          <w:tcPr>
            <w:tcW w:w="140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Всего учащихся 9 класса</w:t>
            </w:r>
          </w:p>
        </w:tc>
        <w:tc>
          <w:tcPr>
            <w:tcW w:w="798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4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21" w:rsidRPr="00B10EBE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B10EBE">
              <w:rPr>
                <w:sz w:val="28"/>
                <w:szCs w:val="28"/>
              </w:rPr>
              <w:t>6,6%</w:t>
            </w:r>
          </w:p>
        </w:tc>
        <w:tc>
          <w:tcPr>
            <w:tcW w:w="567" w:type="dxa"/>
          </w:tcPr>
          <w:p w:rsidR="00004B21" w:rsidRPr="00FC7E4D" w:rsidRDefault="00603263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40%</w:t>
            </w:r>
          </w:p>
        </w:tc>
        <w:tc>
          <w:tcPr>
            <w:tcW w:w="682" w:type="dxa"/>
          </w:tcPr>
          <w:p w:rsidR="00004B21" w:rsidRPr="00FC7E4D" w:rsidRDefault="00603263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53,3%</w:t>
            </w:r>
          </w:p>
        </w:tc>
        <w:tc>
          <w:tcPr>
            <w:tcW w:w="709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0</w:t>
            </w:r>
          </w:p>
        </w:tc>
      </w:tr>
      <w:tr w:rsidR="00004B21" w:rsidRPr="00FC7E4D" w:rsidTr="00B10EBE">
        <w:tc>
          <w:tcPr>
            <w:tcW w:w="140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Швейное дело</w:t>
            </w:r>
          </w:p>
        </w:tc>
        <w:tc>
          <w:tcPr>
            <w:tcW w:w="798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004B21" w:rsidRPr="00FC7E4D" w:rsidRDefault="00CB204F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04B21" w:rsidRPr="00B10EBE" w:rsidRDefault="00CB204F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B10EB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04B21" w:rsidRPr="00FC7E4D" w:rsidRDefault="00CB204F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004B21" w:rsidRPr="00FC7E4D">
              <w:rPr>
                <w:sz w:val="28"/>
                <w:szCs w:val="28"/>
              </w:rPr>
              <w:t>%</w:t>
            </w:r>
          </w:p>
        </w:tc>
        <w:tc>
          <w:tcPr>
            <w:tcW w:w="68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004B21" w:rsidRPr="00FC7E4D" w:rsidRDefault="00CB204F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="00004B21" w:rsidRPr="00FC7E4D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0</w:t>
            </w:r>
          </w:p>
        </w:tc>
      </w:tr>
      <w:tr w:rsidR="00004B21" w:rsidRPr="00FC7E4D" w:rsidTr="00B10EBE">
        <w:tc>
          <w:tcPr>
            <w:tcW w:w="140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798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4" w:type="dxa"/>
          </w:tcPr>
          <w:p w:rsidR="00004B21" w:rsidRPr="00FC7E4D" w:rsidRDefault="00CB204F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B21" w:rsidRPr="00B10EBE" w:rsidRDefault="00B10EBE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B10EBE">
              <w:rPr>
                <w:sz w:val="28"/>
                <w:szCs w:val="28"/>
              </w:rPr>
              <w:t>12,5</w:t>
            </w:r>
            <w:r w:rsidR="00004B21" w:rsidRPr="00B10EBE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004B21" w:rsidRPr="00FC7E4D" w:rsidRDefault="00CB204F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04B21" w:rsidRPr="00FC7E4D" w:rsidRDefault="00B10EBE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04B21" w:rsidRPr="00FC7E4D">
              <w:rPr>
                <w:sz w:val="28"/>
                <w:szCs w:val="28"/>
              </w:rPr>
              <w:t>%</w:t>
            </w:r>
          </w:p>
        </w:tc>
        <w:tc>
          <w:tcPr>
            <w:tcW w:w="682" w:type="dxa"/>
          </w:tcPr>
          <w:p w:rsidR="00004B21" w:rsidRPr="00FC7E4D" w:rsidRDefault="00CB204F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004B21" w:rsidRPr="00FC7E4D" w:rsidRDefault="00004B21" w:rsidP="00CB204F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6</w:t>
            </w:r>
            <w:r w:rsidR="00CB204F">
              <w:rPr>
                <w:sz w:val="28"/>
                <w:szCs w:val="28"/>
              </w:rPr>
              <w:t>2</w:t>
            </w:r>
            <w:r w:rsidRPr="00FC7E4D">
              <w:rPr>
                <w:sz w:val="28"/>
                <w:szCs w:val="28"/>
              </w:rPr>
              <w:t>,6%</w:t>
            </w:r>
          </w:p>
        </w:tc>
        <w:tc>
          <w:tcPr>
            <w:tcW w:w="709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04B21" w:rsidRPr="00FC7E4D" w:rsidRDefault="00004B21" w:rsidP="007C48D7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C7E4D">
              <w:rPr>
                <w:sz w:val="28"/>
                <w:szCs w:val="28"/>
              </w:rPr>
              <w:t>0</w:t>
            </w:r>
          </w:p>
        </w:tc>
      </w:tr>
    </w:tbl>
    <w:p w:rsidR="00B04FA0" w:rsidRDefault="00B04FA0" w:rsidP="007C48D7">
      <w:pPr>
        <w:pStyle w:val="2"/>
        <w:spacing w:after="0" w:line="240" w:lineRule="auto"/>
        <w:ind w:left="0" w:firstLine="567"/>
        <w:jc w:val="both"/>
      </w:pPr>
    </w:p>
    <w:p w:rsidR="00004B21" w:rsidRPr="00B04FA0" w:rsidRDefault="0016522A" w:rsidP="0016522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B21" w:rsidRPr="00B04FA0">
        <w:rPr>
          <w:sz w:val="28"/>
          <w:szCs w:val="28"/>
        </w:rPr>
        <w:t>Главная цель организованной методической работы: непрерывное совершенствование квалификации педагога, содействие его эрудиции и компетентности в области определенной науки (учебного предмета) и методики его преподавания в связи с корректировкой учебно-воспитательной работы для перспективного развития процессов обучения и воспитания, их постоянного саморазвития и самосовершенствования.</w:t>
      </w:r>
    </w:p>
    <w:p w:rsidR="00004B21" w:rsidRPr="00B04FA0" w:rsidRDefault="0016522A" w:rsidP="007C48D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004B21" w:rsidRPr="00B04FA0">
        <w:rPr>
          <w:rFonts w:eastAsia="Calibri"/>
          <w:sz w:val="28"/>
          <w:szCs w:val="28"/>
          <w:lang w:eastAsia="en-US"/>
        </w:rPr>
        <w:t>Коллектив педагогических работников осуществляет весь образовательный процесс в рамках работы методических объединений: учителей общеобразовательных предметов, учителей начальных классов, классно-воспитательной работы.</w:t>
      </w:r>
    </w:p>
    <w:p w:rsidR="00004B21" w:rsidRPr="00B04FA0" w:rsidRDefault="00004B21" w:rsidP="007C48D7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   В ОУ существует  система  работы по обобщению педагогического опыта. Ежегодно     обобщается опыт передовых педагогов на научно-практических конференциях.</w:t>
      </w:r>
    </w:p>
    <w:p w:rsidR="00004B21" w:rsidRPr="00B04FA0" w:rsidRDefault="00004B21" w:rsidP="007C48D7">
      <w:pPr>
        <w:jc w:val="both"/>
        <w:rPr>
          <w:rFonts w:eastAsia="Calibri"/>
          <w:sz w:val="28"/>
          <w:szCs w:val="28"/>
          <w:lang w:eastAsia="ar-SA"/>
        </w:rPr>
      </w:pPr>
      <w:r w:rsidRPr="00B04FA0">
        <w:rPr>
          <w:sz w:val="28"/>
          <w:szCs w:val="28"/>
        </w:rPr>
        <w:t xml:space="preserve">    Самообразование педагогов организовано в рамках работы МО, результативность работы по самообразованию  анализир</w:t>
      </w:r>
      <w:r w:rsidR="0016522A">
        <w:rPr>
          <w:sz w:val="28"/>
          <w:szCs w:val="28"/>
        </w:rPr>
        <w:t>уется в конце года. Организованы</w:t>
      </w:r>
      <w:r w:rsidRPr="00B04FA0">
        <w:rPr>
          <w:sz w:val="28"/>
          <w:szCs w:val="28"/>
        </w:rPr>
        <w:t xml:space="preserve"> взаимопосещения уроков.</w:t>
      </w:r>
      <w:r w:rsidRPr="00B04FA0">
        <w:rPr>
          <w:sz w:val="28"/>
          <w:szCs w:val="28"/>
        </w:rPr>
        <w:tab/>
        <w:t xml:space="preserve"> Рост удовлетворенности педа</w:t>
      </w:r>
      <w:r w:rsidR="0016522A">
        <w:rPr>
          <w:sz w:val="28"/>
          <w:szCs w:val="28"/>
        </w:rPr>
        <w:t xml:space="preserve">гогов собственной деятельностью </w:t>
      </w:r>
      <w:r w:rsidRPr="00B04FA0">
        <w:rPr>
          <w:sz w:val="28"/>
          <w:szCs w:val="28"/>
        </w:rPr>
        <w:t>(по резул</w:t>
      </w:r>
      <w:r w:rsidR="0016522A">
        <w:rPr>
          <w:sz w:val="28"/>
          <w:szCs w:val="28"/>
        </w:rPr>
        <w:t>ьтатам анкетирования педагогов</w:t>
      </w:r>
      <w:proofErr w:type="gramStart"/>
      <w:r w:rsidR="0016522A">
        <w:rPr>
          <w:sz w:val="28"/>
          <w:szCs w:val="28"/>
        </w:rPr>
        <w:t>)</w:t>
      </w:r>
      <w:r w:rsidRPr="00B04FA0">
        <w:rPr>
          <w:sz w:val="28"/>
          <w:szCs w:val="28"/>
        </w:rPr>
        <w:t>с</w:t>
      </w:r>
      <w:proofErr w:type="gramEnd"/>
      <w:r w:rsidRPr="00B04FA0">
        <w:rPr>
          <w:sz w:val="28"/>
          <w:szCs w:val="28"/>
        </w:rPr>
        <w:t>оставляет 80%.  Педагоги  ОУ  участ</w:t>
      </w:r>
      <w:r w:rsidR="004B750A" w:rsidRPr="00B04FA0">
        <w:rPr>
          <w:sz w:val="28"/>
          <w:szCs w:val="28"/>
        </w:rPr>
        <w:t xml:space="preserve">вуют в инновационной, проектной, </w:t>
      </w:r>
      <w:r w:rsidRPr="00B04FA0">
        <w:rPr>
          <w:sz w:val="28"/>
          <w:szCs w:val="28"/>
        </w:rPr>
        <w:t xml:space="preserve"> исследовательской деятельности</w:t>
      </w:r>
      <w:r w:rsidR="004B750A" w:rsidRPr="00B04FA0">
        <w:rPr>
          <w:sz w:val="28"/>
          <w:szCs w:val="28"/>
        </w:rPr>
        <w:t>, в мероприятиях различного уровня:</w:t>
      </w:r>
      <w:r w:rsidRPr="00B04FA0">
        <w:rPr>
          <w:rFonts w:eastAsia="Calibri"/>
          <w:sz w:val="28"/>
          <w:szCs w:val="28"/>
          <w:lang w:eastAsia="ar-SA"/>
        </w:rPr>
        <w:t xml:space="preserve"> </w:t>
      </w:r>
    </w:p>
    <w:p w:rsidR="00004B21" w:rsidRPr="00B04FA0" w:rsidRDefault="00004B21" w:rsidP="007C48D7">
      <w:pPr>
        <w:jc w:val="both"/>
        <w:rPr>
          <w:rFonts w:eastAsia="Calibri"/>
          <w:sz w:val="28"/>
          <w:szCs w:val="28"/>
          <w:lang w:eastAsia="ar-SA"/>
        </w:rPr>
      </w:pPr>
    </w:p>
    <w:p w:rsidR="00004B21" w:rsidRPr="00E74656" w:rsidRDefault="00004B21" w:rsidP="007C48D7">
      <w:pPr>
        <w:jc w:val="both"/>
        <w:rPr>
          <w:b/>
          <w:sz w:val="28"/>
          <w:szCs w:val="28"/>
          <w:u w:val="single"/>
        </w:rPr>
      </w:pPr>
      <w:r w:rsidRPr="00E74656">
        <w:rPr>
          <w:b/>
          <w:sz w:val="28"/>
          <w:szCs w:val="28"/>
          <w:u w:val="single"/>
        </w:rPr>
        <w:t>Межрегиональный уровень</w:t>
      </w:r>
      <w:proofErr w:type="gramStart"/>
      <w:r w:rsidRPr="00E74656">
        <w:rPr>
          <w:b/>
          <w:sz w:val="28"/>
          <w:szCs w:val="28"/>
          <w:u w:val="single"/>
        </w:rPr>
        <w:t xml:space="preserve"> </w:t>
      </w:r>
      <w:r w:rsidR="0016522A" w:rsidRPr="00E74656">
        <w:rPr>
          <w:b/>
          <w:sz w:val="28"/>
          <w:szCs w:val="28"/>
          <w:u w:val="single"/>
        </w:rPr>
        <w:t>:</w:t>
      </w:r>
      <w:proofErr w:type="gramEnd"/>
    </w:p>
    <w:p w:rsidR="00004B21" w:rsidRPr="00E74656" w:rsidRDefault="00004B21" w:rsidP="007C48D7">
      <w:pPr>
        <w:tabs>
          <w:tab w:val="left" w:pos="1005"/>
        </w:tabs>
        <w:jc w:val="both"/>
        <w:rPr>
          <w:b/>
          <w:bCs/>
          <w:sz w:val="28"/>
          <w:szCs w:val="28"/>
        </w:rPr>
      </w:pPr>
      <w:r w:rsidRPr="00E74656">
        <w:rPr>
          <w:b/>
          <w:bCs/>
          <w:sz w:val="28"/>
          <w:szCs w:val="28"/>
        </w:rPr>
        <w:t xml:space="preserve">    2013 год</w:t>
      </w:r>
    </w:p>
    <w:p w:rsidR="00004B21" w:rsidRPr="00B04FA0" w:rsidRDefault="00004B21" w:rsidP="007C48D7">
      <w:pPr>
        <w:jc w:val="both"/>
        <w:rPr>
          <w:bCs/>
          <w:sz w:val="28"/>
          <w:szCs w:val="28"/>
        </w:rPr>
      </w:pPr>
      <w:r w:rsidRPr="00B04FA0">
        <w:rPr>
          <w:bCs/>
          <w:sz w:val="28"/>
          <w:szCs w:val="28"/>
        </w:rPr>
        <w:t>- Всероссийский открытый урок по «Основам безопасности жизнедеятельности</w:t>
      </w:r>
      <w:r w:rsidR="00090FD3" w:rsidRPr="00B04FA0">
        <w:rPr>
          <w:bCs/>
          <w:sz w:val="28"/>
          <w:szCs w:val="28"/>
        </w:rPr>
        <w:t>.</w:t>
      </w:r>
    </w:p>
    <w:p w:rsidR="00004B21" w:rsidRPr="00B04FA0" w:rsidRDefault="00004B21" w:rsidP="007C48D7">
      <w:pPr>
        <w:jc w:val="both"/>
        <w:rPr>
          <w:bCs/>
          <w:sz w:val="28"/>
          <w:szCs w:val="28"/>
        </w:rPr>
      </w:pPr>
      <w:r w:rsidRPr="00B04FA0">
        <w:rPr>
          <w:bCs/>
          <w:sz w:val="28"/>
          <w:szCs w:val="28"/>
        </w:rPr>
        <w:t>- Всероссийский день инвалидов «Люди так не делятся» в декабре месяце.</w:t>
      </w:r>
    </w:p>
    <w:p w:rsidR="00004B21" w:rsidRPr="00B04FA0" w:rsidRDefault="00004B21" w:rsidP="007C48D7">
      <w:pPr>
        <w:jc w:val="both"/>
        <w:rPr>
          <w:bCs/>
          <w:sz w:val="28"/>
          <w:szCs w:val="28"/>
        </w:rPr>
      </w:pPr>
      <w:r w:rsidRPr="00B04FA0">
        <w:rPr>
          <w:bCs/>
          <w:sz w:val="28"/>
          <w:szCs w:val="28"/>
        </w:rPr>
        <w:lastRenderedPageBreak/>
        <w:t>- Всероссийский конкурс новогодних рисунков « И снова в сказку» в декабре месяце (дипломы).</w:t>
      </w:r>
    </w:p>
    <w:p w:rsidR="00004B21" w:rsidRPr="00B04FA0" w:rsidRDefault="00004B21" w:rsidP="007C48D7">
      <w:pPr>
        <w:jc w:val="both"/>
        <w:rPr>
          <w:bCs/>
          <w:sz w:val="28"/>
          <w:szCs w:val="28"/>
        </w:rPr>
      </w:pPr>
      <w:r w:rsidRPr="00B04FA0">
        <w:rPr>
          <w:bCs/>
          <w:sz w:val="28"/>
          <w:szCs w:val="28"/>
        </w:rPr>
        <w:t>- Специальная Олимпиада по легкой атлетике в сентябре месяце (призовые места).</w:t>
      </w:r>
      <w:r w:rsidR="00090FD3" w:rsidRPr="00B04FA0">
        <w:rPr>
          <w:bCs/>
          <w:sz w:val="28"/>
          <w:szCs w:val="28"/>
        </w:rPr>
        <w:t xml:space="preserve"> </w:t>
      </w:r>
    </w:p>
    <w:p w:rsidR="00004B21" w:rsidRPr="008F5906" w:rsidRDefault="00004B21" w:rsidP="007C48D7">
      <w:pPr>
        <w:jc w:val="both"/>
        <w:rPr>
          <w:b/>
          <w:bCs/>
          <w:sz w:val="28"/>
          <w:szCs w:val="28"/>
        </w:rPr>
      </w:pPr>
      <w:r w:rsidRPr="008F5906">
        <w:rPr>
          <w:b/>
          <w:bCs/>
          <w:sz w:val="28"/>
          <w:szCs w:val="28"/>
        </w:rPr>
        <w:t>2014 год</w:t>
      </w:r>
    </w:p>
    <w:p w:rsidR="00004B21" w:rsidRPr="00B04FA0" w:rsidRDefault="00090FD3" w:rsidP="007C48D7">
      <w:pPr>
        <w:tabs>
          <w:tab w:val="left" w:pos="6645"/>
        </w:tabs>
        <w:rPr>
          <w:sz w:val="28"/>
          <w:szCs w:val="28"/>
        </w:rPr>
      </w:pPr>
      <w:r w:rsidRPr="00B04FA0">
        <w:rPr>
          <w:rFonts w:eastAsia="Calibri"/>
          <w:sz w:val="28"/>
          <w:szCs w:val="28"/>
        </w:rPr>
        <w:t xml:space="preserve"> -</w:t>
      </w:r>
      <w:r w:rsidR="002843E0">
        <w:rPr>
          <w:rFonts w:eastAsia="Calibri"/>
          <w:sz w:val="28"/>
          <w:szCs w:val="28"/>
        </w:rPr>
        <w:t>«</w:t>
      </w:r>
      <w:r w:rsidRPr="00B04FA0">
        <w:rPr>
          <w:rFonts w:eastAsia="Calibri"/>
          <w:sz w:val="28"/>
          <w:szCs w:val="28"/>
        </w:rPr>
        <w:t>С</w:t>
      </w:r>
      <w:r w:rsidR="00004B21" w:rsidRPr="00B04FA0">
        <w:rPr>
          <w:rFonts w:eastAsia="Calibri"/>
          <w:sz w:val="28"/>
          <w:szCs w:val="28"/>
        </w:rPr>
        <w:t>пециальная олимпиада</w:t>
      </w:r>
      <w:r w:rsidR="002843E0">
        <w:rPr>
          <w:rFonts w:eastAsia="Calibri"/>
          <w:sz w:val="28"/>
          <w:szCs w:val="28"/>
        </w:rPr>
        <w:t xml:space="preserve"> России»-</w:t>
      </w:r>
      <w:r w:rsidR="00004B21" w:rsidRPr="00B04FA0">
        <w:rPr>
          <w:rFonts w:eastAsia="Calibri"/>
          <w:sz w:val="28"/>
          <w:szCs w:val="28"/>
        </w:rPr>
        <w:t xml:space="preserve"> легкая атлетика, мини-футбол, лыжи, теннис - 1 и 2 места.</w:t>
      </w:r>
    </w:p>
    <w:p w:rsidR="00004B21" w:rsidRPr="00B04FA0" w:rsidRDefault="00004B21" w:rsidP="007C48D7">
      <w:pPr>
        <w:tabs>
          <w:tab w:val="left" w:pos="1005"/>
        </w:tabs>
        <w:jc w:val="both"/>
        <w:rPr>
          <w:bCs/>
          <w:sz w:val="28"/>
          <w:szCs w:val="28"/>
        </w:rPr>
      </w:pPr>
    </w:p>
    <w:p w:rsidR="00004B21" w:rsidRPr="00E74656" w:rsidRDefault="00004B21" w:rsidP="007C48D7">
      <w:pPr>
        <w:jc w:val="both"/>
        <w:rPr>
          <w:b/>
          <w:sz w:val="28"/>
          <w:szCs w:val="28"/>
          <w:u w:val="single"/>
        </w:rPr>
      </w:pPr>
      <w:r w:rsidRPr="00B04FA0">
        <w:rPr>
          <w:sz w:val="28"/>
          <w:szCs w:val="28"/>
        </w:rPr>
        <w:t xml:space="preserve">   </w:t>
      </w:r>
      <w:r w:rsidRPr="00E74656">
        <w:rPr>
          <w:b/>
          <w:sz w:val="28"/>
          <w:szCs w:val="28"/>
          <w:u w:val="single"/>
        </w:rPr>
        <w:t xml:space="preserve">Региональный уровень  </w:t>
      </w:r>
    </w:p>
    <w:p w:rsidR="00004B21" w:rsidRPr="00E74656" w:rsidRDefault="00090FD3" w:rsidP="00090FD3">
      <w:pPr>
        <w:tabs>
          <w:tab w:val="left" w:pos="1695"/>
        </w:tabs>
        <w:jc w:val="both"/>
        <w:rPr>
          <w:b/>
          <w:bCs/>
          <w:sz w:val="28"/>
          <w:szCs w:val="28"/>
        </w:rPr>
      </w:pPr>
      <w:r w:rsidRPr="00E74656">
        <w:rPr>
          <w:b/>
          <w:sz w:val="28"/>
          <w:szCs w:val="28"/>
        </w:rPr>
        <w:t xml:space="preserve"> </w:t>
      </w:r>
      <w:r w:rsidR="00004B21" w:rsidRPr="00E74656">
        <w:rPr>
          <w:b/>
          <w:bCs/>
          <w:sz w:val="28"/>
          <w:szCs w:val="28"/>
        </w:rPr>
        <w:t>2013 год</w:t>
      </w:r>
    </w:p>
    <w:p w:rsidR="00004B21" w:rsidRPr="00B04FA0" w:rsidRDefault="008F5906" w:rsidP="007C48D7">
      <w:pPr>
        <w:tabs>
          <w:tab w:val="left" w:pos="1005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8F5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8F5906">
        <w:rPr>
          <w:bCs/>
          <w:sz w:val="28"/>
          <w:szCs w:val="28"/>
        </w:rPr>
        <w:t xml:space="preserve"> </w:t>
      </w:r>
      <w:r w:rsidR="00004B21" w:rsidRPr="00B04FA0">
        <w:rPr>
          <w:bCs/>
          <w:sz w:val="28"/>
          <w:szCs w:val="28"/>
        </w:rPr>
        <w:t>областной слет лидеров ученического самоуправления среди коррекционных образовательный учреждений в ноябре месяце (призовые места).</w:t>
      </w:r>
      <w:proofErr w:type="gramEnd"/>
    </w:p>
    <w:p w:rsidR="00004B21" w:rsidRPr="00B04FA0" w:rsidRDefault="008F5906" w:rsidP="007C48D7">
      <w:pPr>
        <w:tabs>
          <w:tab w:val="left" w:pos="10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I</w:t>
      </w:r>
      <w:r w:rsidR="00004B21" w:rsidRPr="00B04FA0">
        <w:rPr>
          <w:bCs/>
          <w:sz w:val="28"/>
          <w:szCs w:val="28"/>
        </w:rPr>
        <w:t xml:space="preserve"> областная олимпиада по истории Отечества среди ко</w:t>
      </w:r>
      <w:r>
        <w:rPr>
          <w:bCs/>
          <w:sz w:val="28"/>
          <w:szCs w:val="28"/>
        </w:rPr>
        <w:t>ррекционных учреждений в ноябрь</w:t>
      </w:r>
      <w:r w:rsidR="00004B21" w:rsidRPr="00B04FA0">
        <w:rPr>
          <w:bCs/>
          <w:sz w:val="28"/>
          <w:szCs w:val="28"/>
        </w:rPr>
        <w:t xml:space="preserve"> </w:t>
      </w:r>
      <w:proofErr w:type="gramStart"/>
      <w:r w:rsidR="00004B21" w:rsidRPr="00B04FA0">
        <w:rPr>
          <w:bCs/>
          <w:sz w:val="28"/>
          <w:szCs w:val="28"/>
        </w:rPr>
        <w:t>месяце</w:t>
      </w:r>
      <w:proofErr w:type="gramEnd"/>
      <w:r w:rsidR="00004B21" w:rsidRPr="00B04FA0">
        <w:rPr>
          <w:bCs/>
          <w:sz w:val="28"/>
          <w:szCs w:val="28"/>
        </w:rPr>
        <w:t xml:space="preserve"> (призовые места).</w:t>
      </w:r>
    </w:p>
    <w:p w:rsidR="00004B21" w:rsidRPr="00B04FA0" w:rsidRDefault="00004B21" w:rsidP="007C48D7">
      <w:pPr>
        <w:tabs>
          <w:tab w:val="left" w:pos="1005"/>
        </w:tabs>
        <w:jc w:val="both"/>
        <w:rPr>
          <w:bCs/>
          <w:sz w:val="28"/>
          <w:szCs w:val="28"/>
        </w:rPr>
      </w:pPr>
      <w:r w:rsidRPr="00B04FA0">
        <w:rPr>
          <w:bCs/>
          <w:sz w:val="28"/>
          <w:szCs w:val="28"/>
        </w:rPr>
        <w:t>- Областная спартакиада по программе «Специальной Олимпиады России» в декабре месяце (лыжные гонки, настольный теннис</w:t>
      </w:r>
      <w:r w:rsidR="00B337EA">
        <w:rPr>
          <w:bCs/>
          <w:sz w:val="28"/>
          <w:szCs w:val="28"/>
        </w:rPr>
        <w:t xml:space="preserve"> </w:t>
      </w:r>
      <w:r w:rsidRPr="00B04FA0">
        <w:rPr>
          <w:bCs/>
          <w:sz w:val="28"/>
          <w:szCs w:val="28"/>
        </w:rPr>
        <w:t>-</w:t>
      </w:r>
      <w:r w:rsidR="00B337EA">
        <w:rPr>
          <w:bCs/>
          <w:sz w:val="28"/>
          <w:szCs w:val="28"/>
        </w:rPr>
        <w:t xml:space="preserve"> </w:t>
      </w:r>
      <w:r w:rsidRPr="00B04FA0">
        <w:rPr>
          <w:bCs/>
          <w:sz w:val="28"/>
          <w:szCs w:val="28"/>
        </w:rPr>
        <w:t>призовые места).</w:t>
      </w:r>
    </w:p>
    <w:p w:rsidR="00004B21" w:rsidRPr="00B04FA0" w:rsidRDefault="00004B21" w:rsidP="007C48D7">
      <w:pPr>
        <w:tabs>
          <w:tab w:val="left" w:pos="1005"/>
        </w:tabs>
        <w:jc w:val="both"/>
        <w:rPr>
          <w:bCs/>
          <w:sz w:val="28"/>
          <w:szCs w:val="28"/>
        </w:rPr>
      </w:pPr>
      <w:r w:rsidRPr="00B04FA0">
        <w:rPr>
          <w:bCs/>
          <w:sz w:val="28"/>
          <w:szCs w:val="28"/>
        </w:rPr>
        <w:t>- Спортивно-патриотическая игра «Зарница» в сентябре месяце (грамоты).</w:t>
      </w:r>
    </w:p>
    <w:p w:rsidR="00004B21" w:rsidRPr="00B337EA" w:rsidRDefault="00004B21" w:rsidP="00090FD3">
      <w:pPr>
        <w:tabs>
          <w:tab w:val="left" w:pos="1005"/>
        </w:tabs>
        <w:jc w:val="both"/>
        <w:rPr>
          <w:b/>
          <w:bCs/>
          <w:sz w:val="28"/>
          <w:szCs w:val="28"/>
        </w:rPr>
      </w:pPr>
      <w:r w:rsidRPr="00B337EA">
        <w:rPr>
          <w:b/>
          <w:bCs/>
          <w:sz w:val="28"/>
          <w:szCs w:val="28"/>
        </w:rPr>
        <w:t>2014 год</w:t>
      </w:r>
    </w:p>
    <w:p w:rsidR="00B337EA" w:rsidRDefault="00090FD3" w:rsidP="00211443">
      <w:pPr>
        <w:jc w:val="both"/>
        <w:rPr>
          <w:rFonts w:eastAsia="Calibri"/>
          <w:sz w:val="28"/>
          <w:szCs w:val="28"/>
        </w:rPr>
      </w:pPr>
      <w:r w:rsidRPr="00B04FA0">
        <w:rPr>
          <w:rFonts w:eastAsia="Calibri"/>
          <w:sz w:val="28"/>
          <w:szCs w:val="28"/>
        </w:rPr>
        <w:t>-</w:t>
      </w:r>
      <w:r w:rsidR="00004B21" w:rsidRPr="00B04FA0">
        <w:rPr>
          <w:sz w:val="28"/>
          <w:szCs w:val="28"/>
        </w:rPr>
        <w:t xml:space="preserve"> Ф</w:t>
      </w:r>
      <w:r w:rsidR="00004B21" w:rsidRPr="00B04FA0">
        <w:rPr>
          <w:rFonts w:eastAsia="Calibri"/>
          <w:sz w:val="28"/>
          <w:szCs w:val="28"/>
        </w:rPr>
        <w:t>евраль-март</w:t>
      </w:r>
      <w:r w:rsidR="00B337EA">
        <w:rPr>
          <w:rFonts w:eastAsia="Calibri"/>
          <w:sz w:val="28"/>
          <w:szCs w:val="28"/>
        </w:rPr>
        <w:t>:</w:t>
      </w:r>
    </w:p>
    <w:p w:rsidR="00004B21" w:rsidRPr="00B04FA0" w:rsidRDefault="00004B21" w:rsidP="00211443">
      <w:pPr>
        <w:jc w:val="both"/>
        <w:rPr>
          <w:sz w:val="28"/>
          <w:szCs w:val="28"/>
        </w:rPr>
      </w:pPr>
      <w:r w:rsidRPr="00B04FA0">
        <w:rPr>
          <w:rFonts w:eastAsia="Calibri"/>
          <w:sz w:val="28"/>
          <w:szCs w:val="28"/>
        </w:rPr>
        <w:t xml:space="preserve"> </w:t>
      </w:r>
      <w:r w:rsidRPr="00B04FA0">
        <w:rPr>
          <w:sz w:val="28"/>
          <w:szCs w:val="28"/>
        </w:rPr>
        <w:t xml:space="preserve"> </w:t>
      </w:r>
      <w:r w:rsidRPr="00B04FA0">
        <w:rPr>
          <w:rFonts w:eastAsia="Calibri"/>
          <w:sz w:val="28"/>
          <w:szCs w:val="28"/>
        </w:rPr>
        <w:t>Участие в аттестационных комиссиях по аттестации педагогов ОГСКОУ СКОШ №3, №7, д</w:t>
      </w:r>
      <w:r w:rsidR="002B2CFD">
        <w:rPr>
          <w:rFonts w:eastAsia="Calibri"/>
          <w:sz w:val="28"/>
          <w:szCs w:val="28"/>
        </w:rPr>
        <w:t>.</w:t>
      </w:r>
      <w:r w:rsidRPr="00B04FA0">
        <w:rPr>
          <w:rFonts w:eastAsia="Calibri"/>
          <w:sz w:val="28"/>
          <w:szCs w:val="28"/>
        </w:rPr>
        <w:t>/дом №5.</w:t>
      </w:r>
    </w:p>
    <w:p w:rsidR="00004B21" w:rsidRPr="00B04FA0" w:rsidRDefault="00090FD3" w:rsidP="002114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FA0">
        <w:rPr>
          <w:sz w:val="28"/>
          <w:szCs w:val="28"/>
        </w:rPr>
        <w:t>-</w:t>
      </w:r>
      <w:r w:rsidR="00004B21" w:rsidRPr="00B04FA0">
        <w:rPr>
          <w:rFonts w:eastAsia="Calibri"/>
          <w:sz w:val="28"/>
          <w:szCs w:val="28"/>
        </w:rPr>
        <w:t xml:space="preserve"> 27.02.2014г. </w:t>
      </w:r>
    </w:p>
    <w:p w:rsidR="00004B21" w:rsidRPr="00B04FA0" w:rsidRDefault="00B337EA" w:rsidP="0021144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04B21" w:rsidRPr="00B04FA0">
        <w:rPr>
          <w:rFonts w:eastAsia="Calibri"/>
          <w:sz w:val="28"/>
          <w:szCs w:val="28"/>
        </w:rPr>
        <w:t>Участие в III творческом фестивале «Юные звездочки</w:t>
      </w:r>
      <w:r w:rsidR="00004B21" w:rsidRPr="00B04FA0">
        <w:rPr>
          <w:sz w:val="28"/>
          <w:szCs w:val="28"/>
        </w:rPr>
        <w:t>»</w:t>
      </w:r>
      <w:r w:rsidR="00004B21" w:rsidRPr="00B04FA0">
        <w:rPr>
          <w:rFonts w:eastAsia="Calibri"/>
          <w:sz w:val="28"/>
          <w:szCs w:val="28"/>
        </w:rPr>
        <w:t xml:space="preserve"> (грамота за II место </w:t>
      </w:r>
      <w:r>
        <w:rPr>
          <w:rFonts w:eastAsia="Calibri"/>
          <w:sz w:val="28"/>
          <w:szCs w:val="28"/>
        </w:rPr>
        <w:t xml:space="preserve"> </w:t>
      </w:r>
      <w:r w:rsidR="00004B21" w:rsidRPr="00B04FA0">
        <w:rPr>
          <w:rFonts w:eastAsia="Calibri"/>
          <w:sz w:val="28"/>
          <w:szCs w:val="28"/>
        </w:rPr>
        <w:t>вокальная гр. мальчиков).</w:t>
      </w:r>
    </w:p>
    <w:p w:rsidR="00B337EA" w:rsidRDefault="00090FD3" w:rsidP="00211443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>-</w:t>
      </w:r>
      <w:r w:rsidR="00004B21" w:rsidRPr="00B04FA0">
        <w:rPr>
          <w:sz w:val="28"/>
          <w:szCs w:val="28"/>
        </w:rPr>
        <w:t xml:space="preserve"> 26.03.2014г. </w:t>
      </w:r>
    </w:p>
    <w:p w:rsidR="00004B21" w:rsidRPr="00B04FA0" w:rsidRDefault="00B337EA" w:rsidP="0021144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04B21" w:rsidRPr="00B04FA0">
        <w:rPr>
          <w:rFonts w:eastAsia="Calibri"/>
          <w:sz w:val="28"/>
          <w:szCs w:val="28"/>
        </w:rPr>
        <w:t>Участие в областной научно-практической конференции «Психолого-педагогическое сопровождение детей и подростков с ОВЗ в усло</w:t>
      </w:r>
      <w:r w:rsidR="00004B21" w:rsidRPr="00B04FA0">
        <w:rPr>
          <w:sz w:val="28"/>
          <w:szCs w:val="28"/>
        </w:rPr>
        <w:t xml:space="preserve">виях коррекционного образования </w:t>
      </w:r>
      <w:proofErr w:type="gramStart"/>
      <w:r w:rsidR="00004B21" w:rsidRPr="00B04FA0">
        <w:rPr>
          <w:sz w:val="28"/>
          <w:szCs w:val="28"/>
        </w:rPr>
        <w:t>(</w:t>
      </w:r>
      <w:r w:rsidR="00004B21" w:rsidRPr="00B04FA0">
        <w:rPr>
          <w:rFonts w:eastAsia="Calibri"/>
          <w:sz w:val="28"/>
          <w:szCs w:val="28"/>
        </w:rPr>
        <w:t xml:space="preserve"> </w:t>
      </w:r>
      <w:proofErr w:type="gramEnd"/>
      <w:r w:rsidR="00004B21" w:rsidRPr="00B04FA0">
        <w:rPr>
          <w:rFonts w:eastAsia="Calibri"/>
          <w:sz w:val="28"/>
          <w:szCs w:val="28"/>
        </w:rPr>
        <w:t xml:space="preserve">диплом II степени учитель </w:t>
      </w:r>
      <w:proofErr w:type="spellStart"/>
      <w:r w:rsidR="00004B21" w:rsidRPr="00B04FA0">
        <w:rPr>
          <w:rFonts w:eastAsia="Calibri"/>
          <w:sz w:val="28"/>
          <w:szCs w:val="28"/>
        </w:rPr>
        <w:t>Коплярова</w:t>
      </w:r>
      <w:proofErr w:type="spellEnd"/>
      <w:r w:rsidR="00004B21" w:rsidRPr="00B04FA0">
        <w:rPr>
          <w:rFonts w:eastAsia="Calibri"/>
          <w:sz w:val="28"/>
          <w:szCs w:val="28"/>
        </w:rPr>
        <w:t xml:space="preserve"> Е.Г.).</w:t>
      </w:r>
    </w:p>
    <w:p w:rsidR="00004B21" w:rsidRPr="00B04FA0" w:rsidRDefault="00004B21" w:rsidP="002114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</w:t>
      </w:r>
      <w:r w:rsidR="00090FD3" w:rsidRPr="00B04FA0">
        <w:rPr>
          <w:sz w:val="28"/>
          <w:szCs w:val="28"/>
        </w:rPr>
        <w:t>-</w:t>
      </w:r>
      <w:r w:rsidRPr="00B04FA0">
        <w:rPr>
          <w:sz w:val="28"/>
          <w:szCs w:val="28"/>
        </w:rPr>
        <w:t xml:space="preserve"> </w:t>
      </w:r>
      <w:r w:rsidRPr="00B04FA0">
        <w:rPr>
          <w:rFonts w:eastAsia="Calibri"/>
          <w:sz w:val="28"/>
          <w:szCs w:val="28"/>
        </w:rPr>
        <w:t xml:space="preserve">23.01.2014г. </w:t>
      </w:r>
    </w:p>
    <w:p w:rsidR="00004B21" w:rsidRPr="00B04FA0" w:rsidRDefault="00090FD3" w:rsidP="0021144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04FA0">
        <w:rPr>
          <w:rFonts w:eastAsia="Calibri"/>
          <w:sz w:val="28"/>
          <w:szCs w:val="28"/>
        </w:rPr>
        <w:t xml:space="preserve">  -</w:t>
      </w:r>
      <w:r w:rsidR="00004B21" w:rsidRPr="00B04FA0">
        <w:rPr>
          <w:rFonts w:eastAsia="Calibri"/>
          <w:sz w:val="28"/>
          <w:szCs w:val="28"/>
        </w:rPr>
        <w:t>Участие в спортивных соревнованиях среди учащихся</w:t>
      </w:r>
    </w:p>
    <w:p w:rsidR="00004B21" w:rsidRPr="00B04FA0" w:rsidRDefault="00004B21" w:rsidP="0021144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04FA0">
        <w:rPr>
          <w:rFonts w:eastAsia="Calibri"/>
          <w:sz w:val="28"/>
          <w:szCs w:val="28"/>
        </w:rPr>
        <w:t xml:space="preserve"> «Дартс»</w:t>
      </w:r>
      <w:r w:rsidRPr="00B04FA0">
        <w:rPr>
          <w:sz w:val="28"/>
          <w:szCs w:val="28"/>
        </w:rPr>
        <w:t xml:space="preserve"> (</w:t>
      </w:r>
      <w:r w:rsidR="002B2CFD">
        <w:rPr>
          <w:rFonts w:eastAsia="Calibri"/>
          <w:sz w:val="28"/>
          <w:szCs w:val="28"/>
        </w:rPr>
        <w:t>II место в мл</w:t>
      </w:r>
      <w:proofErr w:type="gramStart"/>
      <w:r w:rsidR="002B2CFD">
        <w:rPr>
          <w:rFonts w:eastAsia="Calibri"/>
          <w:sz w:val="28"/>
          <w:szCs w:val="28"/>
        </w:rPr>
        <w:t>.</w:t>
      </w:r>
      <w:proofErr w:type="gramEnd"/>
      <w:r w:rsidR="002B2CFD">
        <w:rPr>
          <w:rFonts w:eastAsia="Calibri"/>
          <w:sz w:val="28"/>
          <w:szCs w:val="28"/>
        </w:rPr>
        <w:t xml:space="preserve"> </w:t>
      </w:r>
      <w:proofErr w:type="gramStart"/>
      <w:r w:rsidRPr="00B04FA0">
        <w:rPr>
          <w:rFonts w:eastAsia="Calibri"/>
          <w:sz w:val="28"/>
          <w:szCs w:val="28"/>
        </w:rPr>
        <w:t>в</w:t>
      </w:r>
      <w:proofErr w:type="gramEnd"/>
      <w:r w:rsidRPr="00B04FA0">
        <w:rPr>
          <w:rFonts w:eastAsia="Calibri"/>
          <w:sz w:val="28"/>
          <w:szCs w:val="28"/>
        </w:rPr>
        <w:t>озрастной группе Рогулина К.).</w:t>
      </w:r>
    </w:p>
    <w:p w:rsidR="00B337EA" w:rsidRDefault="00090FD3" w:rsidP="00211443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>-</w:t>
      </w:r>
      <w:r w:rsidR="00B337EA">
        <w:rPr>
          <w:sz w:val="28"/>
          <w:szCs w:val="28"/>
        </w:rPr>
        <w:t xml:space="preserve"> Апрель:</w:t>
      </w:r>
    </w:p>
    <w:p w:rsidR="00004B21" w:rsidRPr="00B04FA0" w:rsidRDefault="00B337EA" w:rsidP="00211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Областной конкурс худ. </w:t>
      </w:r>
      <w:r w:rsidR="00004B21" w:rsidRPr="00B04FA0">
        <w:rPr>
          <w:sz w:val="28"/>
          <w:szCs w:val="28"/>
        </w:rPr>
        <w:t>самодеятельности среди пед. коллективов «Виват учитель». (Приз зрительских симпатий).</w:t>
      </w:r>
    </w:p>
    <w:p w:rsidR="00004B21" w:rsidRDefault="00090FD3" w:rsidP="00211443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>-</w:t>
      </w:r>
      <w:r w:rsidR="00B337EA">
        <w:rPr>
          <w:sz w:val="28"/>
          <w:szCs w:val="28"/>
        </w:rPr>
        <w:t xml:space="preserve"> Участие в </w:t>
      </w:r>
      <w:r w:rsidR="00B337EA">
        <w:rPr>
          <w:sz w:val="28"/>
          <w:szCs w:val="28"/>
          <w:lang w:val="en-US"/>
        </w:rPr>
        <w:t>XXI</w:t>
      </w:r>
      <w:r w:rsidR="00004B21" w:rsidRPr="00B04FA0">
        <w:rPr>
          <w:sz w:val="28"/>
          <w:szCs w:val="28"/>
        </w:rPr>
        <w:t xml:space="preserve"> областном детском Пасхальном фестивале (Грамоты, дипломы, призы в различных номинациях; 2,3 места).  </w:t>
      </w:r>
    </w:p>
    <w:p w:rsidR="008F5906" w:rsidRPr="00B04FA0" w:rsidRDefault="008F5906" w:rsidP="00211443">
      <w:pPr>
        <w:jc w:val="both"/>
        <w:rPr>
          <w:sz w:val="28"/>
          <w:szCs w:val="28"/>
        </w:rPr>
      </w:pPr>
      <w:r w:rsidRPr="00B04FA0">
        <w:rPr>
          <w:bCs/>
          <w:sz w:val="28"/>
          <w:szCs w:val="28"/>
        </w:rPr>
        <w:t>- Спортивно-патри</w:t>
      </w:r>
      <w:r>
        <w:rPr>
          <w:bCs/>
          <w:sz w:val="28"/>
          <w:szCs w:val="28"/>
        </w:rPr>
        <w:t xml:space="preserve">отическая игра «Зарница» в апреле </w:t>
      </w:r>
      <w:r w:rsidRPr="00B04FA0">
        <w:rPr>
          <w:bCs/>
          <w:sz w:val="28"/>
          <w:szCs w:val="28"/>
        </w:rPr>
        <w:t xml:space="preserve"> месяце</w:t>
      </w:r>
      <w:r>
        <w:rPr>
          <w:bCs/>
          <w:sz w:val="28"/>
          <w:szCs w:val="28"/>
        </w:rPr>
        <w:t xml:space="preserve"> (призовые места).</w:t>
      </w:r>
    </w:p>
    <w:p w:rsidR="005D53EC" w:rsidRPr="00B337EA" w:rsidRDefault="008F5906" w:rsidP="005D5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D53EC" w:rsidRPr="00B337EA">
        <w:rPr>
          <w:b/>
          <w:sz w:val="28"/>
          <w:szCs w:val="28"/>
        </w:rPr>
        <w:t>ыпускники</w:t>
      </w:r>
      <w:r w:rsidR="00603263" w:rsidRPr="00B337EA">
        <w:rPr>
          <w:b/>
          <w:sz w:val="28"/>
          <w:szCs w:val="28"/>
        </w:rPr>
        <w:t xml:space="preserve"> 2014г.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2"/>
        <w:gridCol w:w="1538"/>
        <w:gridCol w:w="1316"/>
        <w:gridCol w:w="2030"/>
        <w:gridCol w:w="1891"/>
      </w:tblGrid>
      <w:tr w:rsidR="005D53EC" w:rsidRPr="00B04FA0" w:rsidTr="00083F15">
        <w:tc>
          <w:tcPr>
            <w:tcW w:w="1843" w:type="dxa"/>
          </w:tcPr>
          <w:p w:rsidR="005D53EC" w:rsidRPr="00B04FA0" w:rsidRDefault="005D53EC" w:rsidP="00083F15">
            <w:pPr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Год</w:t>
            </w:r>
          </w:p>
        </w:tc>
        <w:tc>
          <w:tcPr>
            <w:tcW w:w="1412" w:type="dxa"/>
          </w:tcPr>
          <w:p w:rsidR="005D53EC" w:rsidRPr="00B04FA0" w:rsidRDefault="005D53EC" w:rsidP="00083F15">
            <w:pPr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1538" w:type="dxa"/>
          </w:tcPr>
          <w:p w:rsidR="005D53EC" w:rsidRPr="00B04FA0" w:rsidRDefault="005D53EC" w:rsidP="00083F15">
            <w:pPr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Поступили в ПУ</w:t>
            </w:r>
          </w:p>
        </w:tc>
        <w:tc>
          <w:tcPr>
            <w:tcW w:w="1316" w:type="dxa"/>
          </w:tcPr>
          <w:p w:rsidR="005D53EC" w:rsidRPr="00B04FA0" w:rsidRDefault="005D53EC" w:rsidP="00083F15">
            <w:pPr>
              <w:rPr>
                <w:sz w:val="28"/>
                <w:szCs w:val="28"/>
              </w:rPr>
            </w:pPr>
            <w:proofErr w:type="gramStart"/>
            <w:r w:rsidRPr="00B04FA0">
              <w:rPr>
                <w:sz w:val="28"/>
                <w:szCs w:val="28"/>
              </w:rPr>
              <w:t>Приняты</w:t>
            </w:r>
            <w:proofErr w:type="gramEnd"/>
            <w:r w:rsidRPr="00B04FA0">
              <w:rPr>
                <w:sz w:val="28"/>
                <w:szCs w:val="28"/>
              </w:rPr>
              <w:t xml:space="preserve"> на работу</w:t>
            </w:r>
          </w:p>
        </w:tc>
        <w:tc>
          <w:tcPr>
            <w:tcW w:w="2030" w:type="dxa"/>
          </w:tcPr>
          <w:p w:rsidR="005D53EC" w:rsidRPr="00B04FA0" w:rsidRDefault="005D53EC" w:rsidP="00083F15">
            <w:pPr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 xml:space="preserve">Не трудоустроены </w:t>
            </w:r>
          </w:p>
        </w:tc>
        <w:tc>
          <w:tcPr>
            <w:tcW w:w="1891" w:type="dxa"/>
          </w:tcPr>
          <w:p w:rsidR="005D53EC" w:rsidRPr="00B04FA0" w:rsidRDefault="005D53EC" w:rsidP="00083F15">
            <w:pPr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На инвалидности</w:t>
            </w:r>
          </w:p>
        </w:tc>
      </w:tr>
      <w:tr w:rsidR="005D53EC" w:rsidRPr="00B04FA0" w:rsidTr="00083F15">
        <w:tc>
          <w:tcPr>
            <w:tcW w:w="1843" w:type="dxa"/>
          </w:tcPr>
          <w:p w:rsidR="005D53EC" w:rsidRPr="00B04FA0" w:rsidRDefault="005D53EC" w:rsidP="00603263">
            <w:pPr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201</w:t>
            </w:r>
            <w:r w:rsidR="00603263" w:rsidRPr="00B04FA0">
              <w:rPr>
                <w:sz w:val="28"/>
                <w:szCs w:val="28"/>
              </w:rPr>
              <w:t>3</w:t>
            </w:r>
            <w:r w:rsidRPr="00B04FA0">
              <w:rPr>
                <w:sz w:val="28"/>
                <w:szCs w:val="28"/>
              </w:rPr>
              <w:t xml:space="preserve"> - 201</w:t>
            </w:r>
            <w:r w:rsidR="00603263" w:rsidRPr="00B04FA0">
              <w:rPr>
                <w:sz w:val="28"/>
                <w:szCs w:val="28"/>
              </w:rPr>
              <w:t>4</w:t>
            </w:r>
            <w:r w:rsidRPr="00B04FA0">
              <w:rPr>
                <w:sz w:val="28"/>
                <w:szCs w:val="28"/>
              </w:rPr>
              <w:t>г.</w:t>
            </w:r>
          </w:p>
        </w:tc>
        <w:tc>
          <w:tcPr>
            <w:tcW w:w="1412" w:type="dxa"/>
          </w:tcPr>
          <w:p w:rsidR="005D53EC" w:rsidRPr="00B04FA0" w:rsidRDefault="005D53EC" w:rsidP="00603263">
            <w:pPr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</w:t>
            </w:r>
            <w:r w:rsidR="00603263" w:rsidRPr="00B04FA0">
              <w:rPr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5D53EC" w:rsidRPr="00B04FA0" w:rsidRDefault="00603263" w:rsidP="00603263">
            <w:pPr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8 (</w:t>
            </w:r>
            <w:r w:rsidR="005D53EC" w:rsidRPr="00B04FA0">
              <w:rPr>
                <w:sz w:val="28"/>
                <w:szCs w:val="28"/>
              </w:rPr>
              <w:t>5</w:t>
            </w:r>
            <w:r w:rsidRPr="00B04FA0">
              <w:rPr>
                <w:sz w:val="28"/>
                <w:szCs w:val="28"/>
              </w:rPr>
              <w:t>7</w:t>
            </w:r>
            <w:r w:rsidR="005D53EC" w:rsidRPr="00B04FA0">
              <w:rPr>
                <w:sz w:val="28"/>
                <w:szCs w:val="28"/>
              </w:rPr>
              <w:t>%)</w:t>
            </w:r>
          </w:p>
        </w:tc>
        <w:tc>
          <w:tcPr>
            <w:tcW w:w="1316" w:type="dxa"/>
          </w:tcPr>
          <w:p w:rsidR="005D53EC" w:rsidRPr="00B04FA0" w:rsidRDefault="005D53EC" w:rsidP="00603263">
            <w:pPr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2 (</w:t>
            </w:r>
            <w:r w:rsidR="00603263" w:rsidRPr="00B04FA0">
              <w:rPr>
                <w:sz w:val="28"/>
                <w:szCs w:val="28"/>
              </w:rPr>
              <w:t>14%</w:t>
            </w:r>
            <w:r w:rsidRPr="00B04FA0">
              <w:rPr>
                <w:sz w:val="28"/>
                <w:szCs w:val="28"/>
              </w:rPr>
              <w:t>)</w:t>
            </w:r>
          </w:p>
        </w:tc>
        <w:tc>
          <w:tcPr>
            <w:tcW w:w="2030" w:type="dxa"/>
          </w:tcPr>
          <w:p w:rsidR="005D53EC" w:rsidRPr="00B04FA0" w:rsidRDefault="00603263" w:rsidP="00603263">
            <w:pPr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 (7%)</w:t>
            </w:r>
          </w:p>
        </w:tc>
        <w:tc>
          <w:tcPr>
            <w:tcW w:w="1891" w:type="dxa"/>
          </w:tcPr>
          <w:p w:rsidR="005D53EC" w:rsidRPr="00B04FA0" w:rsidRDefault="00603263" w:rsidP="00BE155C">
            <w:pPr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3</w:t>
            </w:r>
            <w:r w:rsidR="005D53EC" w:rsidRPr="00B04FA0">
              <w:rPr>
                <w:sz w:val="28"/>
                <w:szCs w:val="28"/>
              </w:rPr>
              <w:t xml:space="preserve"> (</w:t>
            </w:r>
            <w:r w:rsidR="00BE155C" w:rsidRPr="00B04FA0">
              <w:rPr>
                <w:sz w:val="28"/>
                <w:szCs w:val="28"/>
              </w:rPr>
              <w:t>21</w:t>
            </w:r>
            <w:r w:rsidR="005D53EC" w:rsidRPr="00B04FA0">
              <w:rPr>
                <w:sz w:val="28"/>
                <w:szCs w:val="28"/>
              </w:rPr>
              <w:t>%)</w:t>
            </w:r>
          </w:p>
        </w:tc>
      </w:tr>
    </w:tbl>
    <w:p w:rsidR="00FD05B0" w:rsidRPr="00B04FA0" w:rsidRDefault="00FD05B0" w:rsidP="00FD05B0">
      <w:pPr>
        <w:jc w:val="both"/>
        <w:rPr>
          <w:b/>
          <w:sz w:val="28"/>
          <w:szCs w:val="28"/>
        </w:rPr>
      </w:pPr>
      <w:r w:rsidRPr="00B04FA0">
        <w:rPr>
          <w:sz w:val="28"/>
          <w:szCs w:val="28"/>
        </w:rPr>
        <w:lastRenderedPageBreak/>
        <w:t xml:space="preserve">  </w:t>
      </w:r>
      <w:r w:rsidR="00D95C14">
        <w:rPr>
          <w:sz w:val="28"/>
          <w:szCs w:val="28"/>
        </w:rPr>
        <w:t xml:space="preserve"> </w:t>
      </w:r>
      <w:r w:rsidRPr="00B04FA0">
        <w:rPr>
          <w:sz w:val="28"/>
          <w:szCs w:val="28"/>
        </w:rPr>
        <w:t xml:space="preserve">Одним из определяющих факторов успешного функционирования школы является обеспечение безопасности жизнедеятельности учащихся. </w:t>
      </w:r>
      <w:r w:rsidRPr="00B04FA0">
        <w:rPr>
          <w:bCs/>
          <w:iCs/>
          <w:color w:val="000000"/>
          <w:sz w:val="28"/>
          <w:szCs w:val="28"/>
        </w:rPr>
        <w:t>В учреждении разработан</w:t>
      </w:r>
      <w:r w:rsidRPr="00B04FA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4FA0">
        <w:rPr>
          <w:bCs/>
          <w:iCs/>
          <w:color w:val="000000"/>
          <w:sz w:val="28"/>
          <w:szCs w:val="28"/>
        </w:rPr>
        <w:t xml:space="preserve">план </w:t>
      </w:r>
      <w:r w:rsidRPr="00B04FA0">
        <w:rPr>
          <w:sz w:val="28"/>
          <w:szCs w:val="28"/>
        </w:rPr>
        <w:t>организационно-технических мероприятий по улучшению условий безопасности жизнедеятельности, по профилактике детского травматизма, изданы приказы о назначении о</w:t>
      </w:r>
      <w:r w:rsidR="00A11A2E">
        <w:rPr>
          <w:sz w:val="28"/>
          <w:szCs w:val="28"/>
        </w:rPr>
        <w:t>тветственных лиц за организацию</w:t>
      </w:r>
      <w:r w:rsidR="002843E0">
        <w:rPr>
          <w:sz w:val="28"/>
          <w:szCs w:val="28"/>
        </w:rPr>
        <w:t xml:space="preserve"> </w:t>
      </w:r>
      <w:r w:rsidRPr="00B04FA0">
        <w:rPr>
          <w:sz w:val="28"/>
          <w:szCs w:val="28"/>
        </w:rPr>
        <w:t>безопасной работы в школе.</w:t>
      </w:r>
      <w:r w:rsidRPr="00B04FA0">
        <w:rPr>
          <w:sz w:val="28"/>
          <w:szCs w:val="28"/>
        </w:rPr>
        <w:br/>
        <w:t xml:space="preserve">Со всеми учащимися в течение  учебного года проводятся инструктажи. В школе действует нормативная документация, осуществлялся систематический контроль деятельности работников и учащихся по соблюдению законодательных актов, выполнению санитарно-гигиенических правил, предупреждению травматизма и других несчастных случаев. Осуществлялись меры по поддержанию противопожарного состояния на должном уровне. На стенах коридоров школы вывешены схемы эвакуации, определен и изучен порядок действий в случае возникновения пожара. В целях профилактики травматизма в течение учебного года воспитателями проводятся беседы, викторины, практикумы по правилам пожарной безопасности, правилам поведения на дороге, на воде. </w:t>
      </w:r>
    </w:p>
    <w:p w:rsidR="005D53EC" w:rsidRPr="00B04FA0" w:rsidRDefault="005D53EC" w:rsidP="007C48D7">
      <w:pPr>
        <w:rPr>
          <w:bCs/>
          <w:sz w:val="28"/>
          <w:szCs w:val="28"/>
        </w:rPr>
      </w:pPr>
    </w:p>
    <w:p w:rsidR="00BE155C" w:rsidRPr="00A11A2E" w:rsidRDefault="00BE155C" w:rsidP="00A11A2E">
      <w:pPr>
        <w:pStyle w:val="a6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A11A2E">
        <w:rPr>
          <w:rFonts w:ascii="Times New Roman" w:hAnsi="Times New Roman"/>
          <w:b/>
          <w:sz w:val="28"/>
          <w:szCs w:val="28"/>
        </w:rPr>
        <w:t>Анализ воспитательной работы.</w:t>
      </w:r>
    </w:p>
    <w:p w:rsidR="00705681" w:rsidRPr="00B04FA0" w:rsidRDefault="00705681" w:rsidP="007C48D7">
      <w:pPr>
        <w:pStyle w:val="1"/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   </w:t>
      </w:r>
      <w:r w:rsidRPr="00B04FA0">
        <w:rPr>
          <w:b w:val="0"/>
          <w:bCs w:val="0"/>
          <w:sz w:val="28"/>
          <w:szCs w:val="28"/>
        </w:rPr>
        <w:t xml:space="preserve">В рамках воспитательной системы школы реализуется </w:t>
      </w:r>
      <w:r w:rsidRPr="00B04FA0">
        <w:rPr>
          <w:bCs w:val="0"/>
          <w:sz w:val="28"/>
          <w:szCs w:val="28"/>
        </w:rPr>
        <w:t>программа</w:t>
      </w:r>
      <w:r w:rsidRPr="00B04FA0">
        <w:rPr>
          <w:b w:val="0"/>
          <w:bCs w:val="0"/>
          <w:sz w:val="28"/>
          <w:szCs w:val="28"/>
        </w:rPr>
        <w:t xml:space="preserve"> по воспитательной работе под редакцией Е.Д.Худенко по следующим направлениям:</w:t>
      </w:r>
      <w:r w:rsidRPr="00B04FA0">
        <w:rPr>
          <w:sz w:val="28"/>
          <w:szCs w:val="28"/>
        </w:rPr>
        <w:t xml:space="preserve"> «Патриот»; «Наш путь к здоровью»; «Семья»; «Экология и мы»; «Досуг».</w:t>
      </w:r>
    </w:p>
    <w:p w:rsidR="00705681" w:rsidRPr="00B04FA0" w:rsidRDefault="00A11A2E" w:rsidP="007C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681" w:rsidRPr="00B04FA0">
        <w:rPr>
          <w:sz w:val="28"/>
          <w:szCs w:val="28"/>
        </w:rPr>
        <w:t>Каждое направления определяет свои цели и задачи, и  в их рамках планируются и реализуются   конкретные мероприятия.</w:t>
      </w:r>
      <w:r w:rsidR="00705681" w:rsidRPr="00B04FA0">
        <w:rPr>
          <w:color w:val="000000"/>
          <w:spacing w:val="-6"/>
          <w:sz w:val="28"/>
          <w:szCs w:val="28"/>
        </w:rPr>
        <w:t xml:space="preserve">  </w:t>
      </w:r>
      <w:r w:rsidR="00705681" w:rsidRPr="00B04FA0">
        <w:rPr>
          <w:sz w:val="28"/>
          <w:szCs w:val="28"/>
        </w:rPr>
        <w:t>Главным системообразующим фактором в работе служит коллективная деятельность, которая в большинстве случаев носит личностно-ориентированный характер.</w:t>
      </w:r>
    </w:p>
    <w:p w:rsidR="00705681" w:rsidRPr="00B04FA0" w:rsidRDefault="00A11A2E" w:rsidP="007C48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5681" w:rsidRPr="00B04FA0">
        <w:rPr>
          <w:rFonts w:ascii="Times New Roman" w:hAnsi="Times New Roman"/>
          <w:sz w:val="28"/>
          <w:szCs w:val="28"/>
        </w:rPr>
        <w:t xml:space="preserve">Организация деятельности детей в школе регламентируется режимом дня и расписанием деятельности специалистов и работы кружков. Режим дня школы составлен с учетом требований образовательных и воспитательных задач школы </w:t>
      </w:r>
      <w:r w:rsidR="00705681" w:rsidRPr="00B04FA0">
        <w:rPr>
          <w:rFonts w:ascii="Times New Roman" w:hAnsi="Times New Roman"/>
          <w:sz w:val="28"/>
          <w:szCs w:val="28"/>
          <w:lang w:val="en-US"/>
        </w:rPr>
        <w:t>VIII</w:t>
      </w:r>
      <w:r w:rsidR="00705681" w:rsidRPr="00B04FA0">
        <w:rPr>
          <w:rFonts w:ascii="Times New Roman" w:hAnsi="Times New Roman"/>
          <w:sz w:val="28"/>
          <w:szCs w:val="28"/>
        </w:rPr>
        <w:t xml:space="preserve"> вида. Циклограмма воспитательных занятий и кружков составляются с учетом требований </w:t>
      </w:r>
      <w:proofErr w:type="spellStart"/>
      <w:r w:rsidR="00705681" w:rsidRPr="00B04FA0">
        <w:rPr>
          <w:rFonts w:ascii="Times New Roman" w:hAnsi="Times New Roman"/>
          <w:sz w:val="28"/>
          <w:szCs w:val="28"/>
        </w:rPr>
        <w:t>СанПиНа</w:t>
      </w:r>
      <w:proofErr w:type="spellEnd"/>
      <w:r w:rsidR="00705681" w:rsidRPr="00B04FA0">
        <w:rPr>
          <w:rFonts w:ascii="Times New Roman" w:hAnsi="Times New Roman"/>
          <w:sz w:val="28"/>
          <w:szCs w:val="28"/>
        </w:rPr>
        <w:t>, во второй половине дня четко прослеживается чередование различных видов деятельности: учебной, творческой, спортивной, трудовой.</w:t>
      </w:r>
    </w:p>
    <w:p w:rsidR="00705681" w:rsidRPr="00B04FA0" w:rsidRDefault="00A11A2E" w:rsidP="007C48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5681" w:rsidRPr="00B04FA0">
        <w:rPr>
          <w:rFonts w:ascii="Times New Roman" w:hAnsi="Times New Roman"/>
          <w:sz w:val="28"/>
          <w:szCs w:val="28"/>
        </w:rPr>
        <w:t>В организации жизнедеятельности воспитанников важное место занимает совместная деятельность детей и взрослых. Особое внимание воспитатели уделяют усвоению детьми социальных норм и отношений. Ведется разнообразная работа по охране здоровья и физическому развитию. Проводится постоянная работа по профилактике вредных привычек: курение, употребление спиртных напитков, наркомания.</w:t>
      </w:r>
    </w:p>
    <w:p w:rsidR="00705681" w:rsidRPr="00B04FA0" w:rsidRDefault="00A11A2E" w:rsidP="007C48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5681" w:rsidRPr="00B04FA0">
        <w:rPr>
          <w:rFonts w:ascii="Times New Roman" w:hAnsi="Times New Roman"/>
          <w:sz w:val="28"/>
          <w:szCs w:val="28"/>
        </w:rPr>
        <w:t>Анализ текущей нормативной документации воспитателей (календарно-тематические и повседневные планы) показал, что в целом данные виды планирования соответствуют установленным требованиям, недельной сетке.</w:t>
      </w:r>
    </w:p>
    <w:p w:rsidR="00705681" w:rsidRPr="00B04FA0" w:rsidRDefault="00705681" w:rsidP="00B33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4FA0">
        <w:rPr>
          <w:rFonts w:ascii="Times New Roman" w:hAnsi="Times New Roman"/>
          <w:sz w:val="28"/>
          <w:szCs w:val="28"/>
        </w:rPr>
        <w:lastRenderedPageBreak/>
        <w:t xml:space="preserve">     Вся деятельность педагогического коллектива реализуется согласно плану работы школы, выполня</w:t>
      </w:r>
      <w:r w:rsidR="00FD05B0" w:rsidRPr="00B04FA0">
        <w:rPr>
          <w:rFonts w:ascii="Times New Roman" w:hAnsi="Times New Roman"/>
          <w:sz w:val="28"/>
          <w:szCs w:val="28"/>
        </w:rPr>
        <w:t>е</w:t>
      </w:r>
      <w:r w:rsidRPr="00B04FA0">
        <w:rPr>
          <w:rFonts w:ascii="Times New Roman" w:hAnsi="Times New Roman"/>
          <w:sz w:val="28"/>
          <w:szCs w:val="28"/>
        </w:rPr>
        <w:t>тся в полном объёме.</w:t>
      </w:r>
    </w:p>
    <w:p w:rsidR="00624819" w:rsidRPr="00B04FA0" w:rsidRDefault="00090FD3" w:rsidP="007C48D7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   </w:t>
      </w:r>
      <w:r w:rsidR="00624819" w:rsidRPr="00B04FA0">
        <w:rPr>
          <w:sz w:val="28"/>
          <w:szCs w:val="28"/>
        </w:rPr>
        <w:t xml:space="preserve">При проведении диагностики </w:t>
      </w:r>
      <w:r w:rsidR="00624819" w:rsidRPr="00B04FA0">
        <w:rPr>
          <w:b/>
          <w:sz w:val="28"/>
          <w:szCs w:val="28"/>
        </w:rPr>
        <w:t>уровня воспитанности</w:t>
      </w:r>
      <w:r w:rsidR="00624819" w:rsidRPr="00B04FA0">
        <w:rPr>
          <w:sz w:val="28"/>
          <w:szCs w:val="28"/>
        </w:rPr>
        <w:t xml:space="preserve"> обучающихся (по М.И.Шиловой) отмечается повышение высокого</w:t>
      </w:r>
      <w:r w:rsidR="00624819" w:rsidRPr="00B04FA0">
        <w:rPr>
          <w:color w:val="FF0000"/>
          <w:sz w:val="28"/>
          <w:szCs w:val="28"/>
        </w:rPr>
        <w:t xml:space="preserve"> </w:t>
      </w:r>
      <w:r w:rsidR="00624819" w:rsidRPr="00B04FA0">
        <w:rPr>
          <w:sz w:val="28"/>
          <w:szCs w:val="28"/>
        </w:rPr>
        <w:t xml:space="preserve"> и среднего уровня воспитанности, и понижение  низкого уровня воспитанности.</w:t>
      </w:r>
    </w:p>
    <w:p w:rsidR="00624819" w:rsidRPr="00B04FA0" w:rsidRDefault="00624819" w:rsidP="007C48D7">
      <w:pPr>
        <w:jc w:val="both"/>
        <w:rPr>
          <w:b/>
          <w:sz w:val="28"/>
          <w:szCs w:val="28"/>
        </w:rPr>
      </w:pPr>
      <w:r w:rsidRPr="00B04FA0">
        <w:rPr>
          <w:b/>
          <w:sz w:val="28"/>
          <w:szCs w:val="28"/>
        </w:rPr>
        <w:t>Уровень воспитанности</w:t>
      </w:r>
    </w:p>
    <w:p w:rsidR="00624819" w:rsidRPr="00B04FA0" w:rsidRDefault="00624819" w:rsidP="007C48D7">
      <w:pPr>
        <w:jc w:val="both"/>
        <w:rPr>
          <w:b/>
          <w:sz w:val="28"/>
          <w:szCs w:val="28"/>
        </w:rPr>
      </w:pPr>
      <w:r w:rsidRPr="00B04FA0">
        <w:rPr>
          <w:b/>
          <w:sz w:val="28"/>
          <w:szCs w:val="28"/>
        </w:rPr>
        <w:t>(по М.И. Шиловой)</w:t>
      </w:r>
    </w:p>
    <w:p w:rsidR="00624819" w:rsidRPr="00B04FA0" w:rsidRDefault="00624819" w:rsidP="007C48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210"/>
        <w:gridCol w:w="216"/>
        <w:gridCol w:w="1122"/>
        <w:gridCol w:w="1210"/>
        <w:gridCol w:w="1106"/>
        <w:gridCol w:w="1210"/>
        <w:gridCol w:w="1106"/>
        <w:gridCol w:w="1571"/>
      </w:tblGrid>
      <w:tr w:rsidR="00624819" w:rsidRPr="00B04FA0" w:rsidTr="00A24727">
        <w:trPr>
          <w:trHeight w:val="570"/>
        </w:trPr>
        <w:tc>
          <w:tcPr>
            <w:tcW w:w="803" w:type="dxa"/>
            <w:vMerge w:val="restart"/>
          </w:tcPr>
          <w:p w:rsidR="00624819" w:rsidRPr="008F5906" w:rsidRDefault="00624819" w:rsidP="007C48D7">
            <w:pPr>
              <w:spacing w:after="120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Класс</w:t>
            </w:r>
          </w:p>
        </w:tc>
        <w:tc>
          <w:tcPr>
            <w:tcW w:w="2406" w:type="dxa"/>
            <w:gridSpan w:val="3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508" w:type="dxa"/>
            <w:gridSpan w:val="2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408" w:type="dxa"/>
            <w:gridSpan w:val="2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446" w:type="dxa"/>
            <w:vMerge w:val="restart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Тенденция</w:t>
            </w:r>
          </w:p>
        </w:tc>
      </w:tr>
      <w:tr w:rsidR="00624819" w:rsidRPr="00B04FA0" w:rsidTr="00A24727">
        <w:trPr>
          <w:trHeight w:val="525"/>
        </w:trPr>
        <w:tc>
          <w:tcPr>
            <w:tcW w:w="803" w:type="dxa"/>
            <w:vMerge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Начало</w:t>
            </w:r>
          </w:p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года</w:t>
            </w:r>
          </w:p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Конец года</w:t>
            </w:r>
          </w:p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Начало</w:t>
            </w:r>
          </w:p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года</w:t>
            </w:r>
          </w:p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Конец года</w:t>
            </w:r>
          </w:p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Начало</w:t>
            </w:r>
          </w:p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года</w:t>
            </w:r>
          </w:p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Конец года</w:t>
            </w:r>
          </w:p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</w:tr>
      <w:tr w:rsidR="00624819" w:rsidRPr="00B04FA0" w:rsidTr="00A24727">
        <w:tc>
          <w:tcPr>
            <w:tcW w:w="8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2кл</w:t>
            </w:r>
          </w:p>
        </w:tc>
        <w:tc>
          <w:tcPr>
            <w:tcW w:w="1203" w:type="dxa"/>
            <w:gridSpan w:val="2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  <w:lang w:val="en-US"/>
              </w:rPr>
            </w:pPr>
            <w:r w:rsidRPr="008F590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  <w:lang w:val="en-US"/>
              </w:rPr>
              <w:t>18%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  <w:lang w:val="en-US"/>
              </w:rPr>
              <w:t>(2</w:t>
            </w:r>
            <w:r w:rsidRPr="008F5906">
              <w:rPr>
                <w:sz w:val="28"/>
                <w:szCs w:val="28"/>
              </w:rPr>
              <w:t>ч)</w:t>
            </w:r>
          </w:p>
        </w:tc>
        <w:tc>
          <w:tcPr>
            <w:tcW w:w="13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  <w:lang w:val="en-US"/>
              </w:rPr>
              <w:t>27%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(3ч)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  <w:lang w:val="en-US"/>
              </w:rPr>
              <w:t>64%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(7ч)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  <w:lang w:val="en-US"/>
              </w:rPr>
              <w:t>73%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(8ч)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  <w:lang w:val="en-US"/>
              </w:rPr>
              <w:t>18%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(2ч)</w:t>
            </w:r>
          </w:p>
        </w:tc>
        <w:tc>
          <w:tcPr>
            <w:tcW w:w="1446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 xml:space="preserve">рост </w:t>
            </w:r>
            <w:proofErr w:type="gramStart"/>
            <w:r w:rsidRPr="008F5906">
              <w:rPr>
                <w:sz w:val="28"/>
                <w:szCs w:val="28"/>
              </w:rPr>
              <w:t>–</w:t>
            </w:r>
            <w:proofErr w:type="spellStart"/>
            <w:r w:rsidRPr="008F5906">
              <w:rPr>
                <w:sz w:val="28"/>
                <w:szCs w:val="28"/>
              </w:rPr>
              <w:t>в</w:t>
            </w:r>
            <w:proofErr w:type="gramEnd"/>
            <w:r w:rsidRPr="008F5906">
              <w:rPr>
                <w:sz w:val="28"/>
                <w:szCs w:val="28"/>
              </w:rPr>
              <w:t>ыс.ур</w:t>
            </w:r>
            <w:proofErr w:type="spellEnd"/>
          </w:p>
        </w:tc>
      </w:tr>
      <w:tr w:rsidR="00624819" w:rsidRPr="00B04FA0" w:rsidTr="00A24727">
        <w:tc>
          <w:tcPr>
            <w:tcW w:w="8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3кл</w:t>
            </w:r>
          </w:p>
        </w:tc>
        <w:tc>
          <w:tcPr>
            <w:tcW w:w="1203" w:type="dxa"/>
            <w:gridSpan w:val="2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  <w:lang w:val="en-US"/>
              </w:rPr>
            </w:pPr>
            <w:r w:rsidRPr="008F590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  <w:lang w:val="en-US"/>
              </w:rPr>
              <w:t>60%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(6ч)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90%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(9ч)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  <w:lang w:val="en-US"/>
              </w:rPr>
              <w:t>30%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(3ч)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10%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(1ч)</w:t>
            </w:r>
          </w:p>
        </w:tc>
        <w:tc>
          <w:tcPr>
            <w:tcW w:w="1446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рос</w:t>
            </w:r>
            <w:proofErr w:type="gramStart"/>
            <w:r w:rsidRPr="008F5906">
              <w:rPr>
                <w:sz w:val="28"/>
                <w:szCs w:val="28"/>
              </w:rPr>
              <w:t>т-</w:t>
            </w:r>
            <w:proofErr w:type="gramEnd"/>
            <w:r w:rsidRPr="008F5906">
              <w:rPr>
                <w:sz w:val="28"/>
                <w:szCs w:val="28"/>
              </w:rPr>
              <w:t xml:space="preserve"> ср. </w:t>
            </w:r>
            <w:proofErr w:type="spellStart"/>
            <w:r w:rsidRPr="008F5906">
              <w:rPr>
                <w:sz w:val="28"/>
                <w:szCs w:val="28"/>
              </w:rPr>
              <w:t>ур</w:t>
            </w:r>
            <w:proofErr w:type="spellEnd"/>
            <w:r w:rsidRPr="008F5906">
              <w:rPr>
                <w:sz w:val="28"/>
                <w:szCs w:val="28"/>
              </w:rPr>
              <w:t>.</w:t>
            </w:r>
          </w:p>
        </w:tc>
      </w:tr>
      <w:tr w:rsidR="00624819" w:rsidRPr="00B04FA0" w:rsidTr="00A24727">
        <w:tc>
          <w:tcPr>
            <w:tcW w:w="8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4кл</w:t>
            </w:r>
          </w:p>
        </w:tc>
        <w:tc>
          <w:tcPr>
            <w:tcW w:w="1203" w:type="dxa"/>
            <w:gridSpan w:val="2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50%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(6ч)</w:t>
            </w:r>
          </w:p>
        </w:tc>
        <w:tc>
          <w:tcPr>
            <w:tcW w:w="12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54%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(6ч)</w:t>
            </w:r>
          </w:p>
        </w:tc>
        <w:tc>
          <w:tcPr>
            <w:tcW w:w="13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25%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(3ч)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36%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(4ч)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25</w:t>
            </w:r>
            <w:r w:rsidR="00853A8E">
              <w:rPr>
                <w:sz w:val="28"/>
                <w:szCs w:val="28"/>
              </w:rPr>
              <w:t xml:space="preserve">% </w:t>
            </w:r>
            <w:r w:rsidRPr="008F5906">
              <w:rPr>
                <w:sz w:val="28"/>
                <w:szCs w:val="28"/>
              </w:rPr>
              <w:t>(3ч)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10%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(1ч)</w:t>
            </w:r>
          </w:p>
        </w:tc>
        <w:tc>
          <w:tcPr>
            <w:tcW w:w="1446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 xml:space="preserve">рост – </w:t>
            </w:r>
            <w:proofErr w:type="spellStart"/>
            <w:r w:rsidRPr="008F5906">
              <w:rPr>
                <w:sz w:val="28"/>
                <w:szCs w:val="28"/>
              </w:rPr>
              <w:t>выс</w:t>
            </w:r>
            <w:proofErr w:type="gramStart"/>
            <w:r w:rsidRPr="008F5906">
              <w:rPr>
                <w:sz w:val="28"/>
                <w:szCs w:val="28"/>
              </w:rPr>
              <w:t>.у</w:t>
            </w:r>
            <w:proofErr w:type="gramEnd"/>
            <w:r w:rsidRPr="008F5906"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624819" w:rsidRPr="00B04FA0" w:rsidTr="00A24727">
        <w:tc>
          <w:tcPr>
            <w:tcW w:w="8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5кл</w:t>
            </w:r>
          </w:p>
        </w:tc>
        <w:tc>
          <w:tcPr>
            <w:tcW w:w="1203" w:type="dxa"/>
            <w:gridSpan w:val="2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18%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(2ч)</w:t>
            </w:r>
          </w:p>
        </w:tc>
        <w:tc>
          <w:tcPr>
            <w:tcW w:w="12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18</w:t>
            </w:r>
            <w:r w:rsidR="00853A8E">
              <w:rPr>
                <w:sz w:val="28"/>
                <w:szCs w:val="28"/>
              </w:rPr>
              <w:t>%</w:t>
            </w:r>
            <w:r w:rsidRPr="008F5906">
              <w:rPr>
                <w:sz w:val="28"/>
                <w:szCs w:val="28"/>
              </w:rPr>
              <w:t>(2ч)</w:t>
            </w:r>
          </w:p>
        </w:tc>
        <w:tc>
          <w:tcPr>
            <w:tcW w:w="13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41%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(5ч)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45%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(6ч)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41%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(5ч)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27%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(3ч)</w:t>
            </w:r>
          </w:p>
        </w:tc>
        <w:tc>
          <w:tcPr>
            <w:tcW w:w="1446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 xml:space="preserve">рост </w:t>
            </w:r>
            <w:proofErr w:type="gramStart"/>
            <w:r w:rsidRPr="008F5906">
              <w:rPr>
                <w:sz w:val="28"/>
                <w:szCs w:val="28"/>
              </w:rPr>
              <w:t>ср</w:t>
            </w:r>
            <w:proofErr w:type="gramEnd"/>
            <w:r w:rsidRPr="008F5906">
              <w:rPr>
                <w:sz w:val="28"/>
                <w:szCs w:val="28"/>
              </w:rPr>
              <w:t xml:space="preserve">. </w:t>
            </w:r>
            <w:proofErr w:type="spellStart"/>
            <w:r w:rsidRPr="008F5906">
              <w:rPr>
                <w:sz w:val="28"/>
                <w:szCs w:val="28"/>
              </w:rPr>
              <w:t>ур</w:t>
            </w:r>
            <w:proofErr w:type="spellEnd"/>
            <w:r w:rsidRPr="008F5906">
              <w:rPr>
                <w:sz w:val="28"/>
                <w:szCs w:val="28"/>
              </w:rPr>
              <w:t>.</w:t>
            </w:r>
          </w:p>
        </w:tc>
      </w:tr>
      <w:tr w:rsidR="00624819" w:rsidRPr="00B04FA0" w:rsidTr="00A24727">
        <w:tc>
          <w:tcPr>
            <w:tcW w:w="8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6кл</w:t>
            </w:r>
          </w:p>
        </w:tc>
        <w:tc>
          <w:tcPr>
            <w:tcW w:w="1203" w:type="dxa"/>
            <w:gridSpan w:val="2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14%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(2ч)</w:t>
            </w:r>
          </w:p>
        </w:tc>
        <w:tc>
          <w:tcPr>
            <w:tcW w:w="12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9%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(1ч)</w:t>
            </w:r>
          </w:p>
        </w:tc>
        <w:tc>
          <w:tcPr>
            <w:tcW w:w="13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72%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(10ч)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58%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(7ч)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14%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(2ч)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33%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(4ч)</w:t>
            </w:r>
          </w:p>
        </w:tc>
        <w:tc>
          <w:tcPr>
            <w:tcW w:w="1446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рост</w:t>
            </w:r>
            <w:proofErr w:type="gramStart"/>
            <w:r w:rsidRPr="008F5906">
              <w:rPr>
                <w:sz w:val="28"/>
                <w:szCs w:val="28"/>
              </w:rPr>
              <w:t>.</w:t>
            </w:r>
            <w:proofErr w:type="gramEnd"/>
            <w:r w:rsidRPr="008F5906">
              <w:rPr>
                <w:sz w:val="28"/>
                <w:szCs w:val="28"/>
              </w:rPr>
              <w:t xml:space="preserve"> </w:t>
            </w:r>
            <w:proofErr w:type="gramStart"/>
            <w:r w:rsidRPr="008F5906">
              <w:rPr>
                <w:sz w:val="28"/>
                <w:szCs w:val="28"/>
              </w:rPr>
              <w:t>н</w:t>
            </w:r>
            <w:proofErr w:type="gramEnd"/>
            <w:r w:rsidRPr="008F5906">
              <w:rPr>
                <w:sz w:val="28"/>
                <w:szCs w:val="28"/>
              </w:rPr>
              <w:t xml:space="preserve">из. </w:t>
            </w:r>
            <w:proofErr w:type="spellStart"/>
            <w:r w:rsidRPr="008F5906">
              <w:rPr>
                <w:sz w:val="28"/>
                <w:szCs w:val="28"/>
              </w:rPr>
              <w:t>ур</w:t>
            </w:r>
            <w:proofErr w:type="spellEnd"/>
            <w:r w:rsidRPr="008F5906">
              <w:rPr>
                <w:sz w:val="28"/>
                <w:szCs w:val="28"/>
              </w:rPr>
              <w:t>.</w:t>
            </w:r>
          </w:p>
        </w:tc>
      </w:tr>
      <w:tr w:rsidR="00624819" w:rsidRPr="00B04FA0" w:rsidTr="00A24727">
        <w:tc>
          <w:tcPr>
            <w:tcW w:w="8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7кл</w:t>
            </w:r>
          </w:p>
        </w:tc>
        <w:tc>
          <w:tcPr>
            <w:tcW w:w="1203" w:type="dxa"/>
            <w:gridSpan w:val="2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-</w:t>
            </w:r>
          </w:p>
        </w:tc>
        <w:tc>
          <w:tcPr>
            <w:tcW w:w="12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10%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(1ч)</w:t>
            </w:r>
          </w:p>
        </w:tc>
        <w:tc>
          <w:tcPr>
            <w:tcW w:w="13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45%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(5ч)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50%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(5ч)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55%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(6ч)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40%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(4ч)</w:t>
            </w:r>
          </w:p>
        </w:tc>
        <w:tc>
          <w:tcPr>
            <w:tcW w:w="1446" w:type="dxa"/>
          </w:tcPr>
          <w:p w:rsidR="00624819" w:rsidRPr="008F5906" w:rsidRDefault="00624819" w:rsidP="007C48D7">
            <w:pPr>
              <w:tabs>
                <w:tab w:val="left" w:pos="138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 xml:space="preserve"> рост </w:t>
            </w:r>
            <w:proofErr w:type="spellStart"/>
            <w:r w:rsidRPr="008F5906">
              <w:rPr>
                <w:sz w:val="28"/>
                <w:szCs w:val="28"/>
              </w:rPr>
              <w:t>выс.ур</w:t>
            </w:r>
            <w:proofErr w:type="spellEnd"/>
            <w:r w:rsidRPr="008F5906">
              <w:rPr>
                <w:sz w:val="28"/>
                <w:szCs w:val="28"/>
              </w:rPr>
              <w:t>.</w:t>
            </w:r>
          </w:p>
        </w:tc>
      </w:tr>
      <w:tr w:rsidR="00624819" w:rsidRPr="00B04FA0" w:rsidTr="00A24727">
        <w:tc>
          <w:tcPr>
            <w:tcW w:w="8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8кл</w:t>
            </w:r>
          </w:p>
        </w:tc>
        <w:tc>
          <w:tcPr>
            <w:tcW w:w="1203" w:type="dxa"/>
            <w:gridSpan w:val="2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-</w:t>
            </w:r>
          </w:p>
        </w:tc>
        <w:tc>
          <w:tcPr>
            <w:tcW w:w="1203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58%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(6ч)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64%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(7ч)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42%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(5ч)</w:t>
            </w:r>
          </w:p>
        </w:tc>
        <w:tc>
          <w:tcPr>
            <w:tcW w:w="1204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>36%</w:t>
            </w:r>
            <w:r w:rsidR="00853A8E">
              <w:rPr>
                <w:sz w:val="28"/>
                <w:szCs w:val="28"/>
              </w:rPr>
              <w:t xml:space="preserve"> </w:t>
            </w:r>
            <w:r w:rsidRPr="008F5906">
              <w:rPr>
                <w:sz w:val="28"/>
                <w:szCs w:val="28"/>
              </w:rPr>
              <w:t>(4)</w:t>
            </w:r>
          </w:p>
        </w:tc>
        <w:tc>
          <w:tcPr>
            <w:tcW w:w="1446" w:type="dxa"/>
          </w:tcPr>
          <w:p w:rsidR="00624819" w:rsidRPr="008F5906" w:rsidRDefault="00624819" w:rsidP="007C48D7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8F5906">
              <w:rPr>
                <w:sz w:val="28"/>
                <w:szCs w:val="28"/>
              </w:rPr>
              <w:t xml:space="preserve">рост </w:t>
            </w:r>
            <w:proofErr w:type="gramStart"/>
            <w:r w:rsidRPr="008F5906">
              <w:rPr>
                <w:sz w:val="28"/>
                <w:szCs w:val="28"/>
              </w:rPr>
              <w:t>ср</w:t>
            </w:r>
            <w:proofErr w:type="gramEnd"/>
            <w:r w:rsidRPr="008F5906">
              <w:rPr>
                <w:sz w:val="28"/>
                <w:szCs w:val="28"/>
              </w:rPr>
              <w:t xml:space="preserve">. </w:t>
            </w:r>
            <w:proofErr w:type="spellStart"/>
            <w:r w:rsidRPr="008F5906">
              <w:rPr>
                <w:sz w:val="28"/>
                <w:szCs w:val="28"/>
              </w:rPr>
              <w:t>ур</w:t>
            </w:r>
            <w:proofErr w:type="spellEnd"/>
          </w:p>
        </w:tc>
      </w:tr>
    </w:tbl>
    <w:p w:rsidR="00A24727" w:rsidRPr="00B04FA0" w:rsidRDefault="00A24727" w:rsidP="00A24727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Спортивно - оздоровительная работа  строилась по </w:t>
      </w:r>
      <w:r w:rsidR="00785458" w:rsidRPr="00B04FA0">
        <w:rPr>
          <w:sz w:val="28"/>
          <w:szCs w:val="28"/>
        </w:rPr>
        <w:t xml:space="preserve">годовому </w:t>
      </w:r>
      <w:r w:rsidRPr="00B04FA0">
        <w:rPr>
          <w:sz w:val="28"/>
          <w:szCs w:val="28"/>
        </w:rPr>
        <w:t>плану</w:t>
      </w:r>
      <w:r w:rsidR="00785458" w:rsidRPr="00B04FA0">
        <w:rPr>
          <w:sz w:val="28"/>
          <w:szCs w:val="28"/>
        </w:rPr>
        <w:t>:</w:t>
      </w:r>
      <w:r w:rsidRPr="00B04FA0">
        <w:rPr>
          <w:sz w:val="28"/>
          <w:szCs w:val="28"/>
        </w:rPr>
        <w:t xml:space="preserve"> соревнования по</w:t>
      </w:r>
      <w:r w:rsidR="00785458" w:rsidRPr="00B04FA0">
        <w:rPr>
          <w:sz w:val="28"/>
          <w:szCs w:val="28"/>
        </w:rPr>
        <w:t xml:space="preserve"> </w:t>
      </w:r>
      <w:r w:rsidRPr="00B04FA0">
        <w:rPr>
          <w:sz w:val="28"/>
          <w:szCs w:val="28"/>
        </w:rPr>
        <w:t xml:space="preserve"> видам спорта, </w:t>
      </w:r>
      <w:r w:rsidR="001D4B47" w:rsidRPr="00B04FA0">
        <w:rPr>
          <w:sz w:val="28"/>
          <w:szCs w:val="28"/>
        </w:rPr>
        <w:t xml:space="preserve">предметная </w:t>
      </w:r>
      <w:r w:rsidRPr="00B04FA0">
        <w:rPr>
          <w:sz w:val="28"/>
          <w:szCs w:val="28"/>
        </w:rPr>
        <w:t>неделя физкультуры и ОБЖ</w:t>
      </w:r>
      <w:r w:rsidR="001D4B47" w:rsidRPr="00B04FA0">
        <w:rPr>
          <w:sz w:val="28"/>
          <w:szCs w:val="28"/>
        </w:rPr>
        <w:t>,</w:t>
      </w:r>
      <w:r w:rsidRPr="00B04FA0">
        <w:rPr>
          <w:sz w:val="28"/>
          <w:szCs w:val="28"/>
        </w:rPr>
        <w:t xml:space="preserve"> </w:t>
      </w:r>
      <w:r w:rsidR="001D4B47" w:rsidRPr="00B04FA0">
        <w:rPr>
          <w:sz w:val="28"/>
          <w:szCs w:val="28"/>
        </w:rPr>
        <w:t xml:space="preserve">общешкольные </w:t>
      </w:r>
      <w:r w:rsidRPr="00B04FA0">
        <w:rPr>
          <w:sz w:val="28"/>
          <w:szCs w:val="28"/>
        </w:rPr>
        <w:t xml:space="preserve">мероприятия: «На зарядку становись»2-9 классы, </w:t>
      </w:r>
      <w:r w:rsidR="006D7901" w:rsidRPr="00B04FA0">
        <w:rPr>
          <w:sz w:val="28"/>
          <w:szCs w:val="28"/>
        </w:rPr>
        <w:t>с</w:t>
      </w:r>
      <w:r w:rsidRPr="00B04FA0">
        <w:rPr>
          <w:sz w:val="28"/>
          <w:szCs w:val="28"/>
        </w:rPr>
        <w:t xml:space="preserve">портивный праздник </w:t>
      </w:r>
      <w:r w:rsidR="00853A8E">
        <w:rPr>
          <w:sz w:val="28"/>
          <w:szCs w:val="28"/>
        </w:rPr>
        <w:t xml:space="preserve"> </w:t>
      </w:r>
      <w:r w:rsidR="001D4B47" w:rsidRPr="00B04FA0">
        <w:rPr>
          <w:sz w:val="28"/>
          <w:szCs w:val="28"/>
        </w:rPr>
        <w:t>«Папа, мама, я -  спортивная семья»</w:t>
      </w:r>
      <w:r w:rsidR="006D7901" w:rsidRPr="00B04FA0">
        <w:rPr>
          <w:sz w:val="28"/>
          <w:szCs w:val="28"/>
        </w:rPr>
        <w:t>2-4 классы</w:t>
      </w:r>
      <w:r w:rsidR="001D4B47" w:rsidRPr="00B04FA0">
        <w:rPr>
          <w:sz w:val="28"/>
          <w:szCs w:val="28"/>
        </w:rPr>
        <w:t xml:space="preserve">, </w:t>
      </w:r>
      <w:r w:rsidRPr="00B04FA0">
        <w:rPr>
          <w:sz w:val="28"/>
          <w:szCs w:val="28"/>
        </w:rPr>
        <w:t xml:space="preserve">«Здоровье в наших руках» 2-5 классы, </w:t>
      </w:r>
      <w:r w:rsidR="00537498" w:rsidRPr="00B04FA0">
        <w:rPr>
          <w:sz w:val="28"/>
          <w:szCs w:val="28"/>
        </w:rPr>
        <w:t>п</w:t>
      </w:r>
      <w:r w:rsidRPr="00B04FA0">
        <w:rPr>
          <w:sz w:val="28"/>
          <w:szCs w:val="28"/>
        </w:rPr>
        <w:t>ервенство школы по л</w:t>
      </w:r>
      <w:r w:rsidR="00853A8E">
        <w:rPr>
          <w:sz w:val="28"/>
          <w:szCs w:val="28"/>
        </w:rPr>
        <w:t xml:space="preserve">./атлетики </w:t>
      </w:r>
      <w:r w:rsidRPr="00B04FA0">
        <w:rPr>
          <w:sz w:val="28"/>
          <w:szCs w:val="28"/>
        </w:rPr>
        <w:t xml:space="preserve">«Королева спорта», </w:t>
      </w:r>
      <w:r w:rsidR="00537498" w:rsidRPr="00B04FA0">
        <w:rPr>
          <w:sz w:val="28"/>
          <w:szCs w:val="28"/>
        </w:rPr>
        <w:t>с</w:t>
      </w:r>
      <w:r w:rsidRPr="00B04FA0">
        <w:rPr>
          <w:sz w:val="28"/>
          <w:szCs w:val="28"/>
        </w:rPr>
        <w:t>оревнования по футболу «Супер</w:t>
      </w:r>
      <w:r w:rsidR="00853A8E">
        <w:rPr>
          <w:sz w:val="28"/>
          <w:szCs w:val="28"/>
        </w:rPr>
        <w:t>-</w:t>
      </w:r>
      <w:r w:rsidRPr="00B04FA0">
        <w:rPr>
          <w:sz w:val="28"/>
          <w:szCs w:val="28"/>
        </w:rPr>
        <w:t>гол</w:t>
      </w:r>
      <w:r w:rsidR="00853A8E">
        <w:rPr>
          <w:sz w:val="28"/>
          <w:szCs w:val="28"/>
        </w:rPr>
        <w:t>!</w:t>
      </w:r>
      <w:r w:rsidRPr="00B04FA0">
        <w:rPr>
          <w:sz w:val="28"/>
          <w:szCs w:val="28"/>
        </w:rPr>
        <w:t xml:space="preserve">», </w:t>
      </w:r>
      <w:r w:rsidR="00853A8E">
        <w:rPr>
          <w:sz w:val="28"/>
          <w:szCs w:val="28"/>
        </w:rPr>
        <w:t>к</w:t>
      </w:r>
      <w:r w:rsidRPr="00B04FA0">
        <w:rPr>
          <w:sz w:val="28"/>
          <w:szCs w:val="28"/>
        </w:rPr>
        <w:t>онкурс с</w:t>
      </w:r>
      <w:r w:rsidR="00853A8E">
        <w:rPr>
          <w:sz w:val="28"/>
          <w:szCs w:val="28"/>
        </w:rPr>
        <w:t>тенгазет «Здоровым быть модно», в</w:t>
      </w:r>
      <w:r w:rsidR="00853A8E" w:rsidRPr="00B04FA0">
        <w:rPr>
          <w:sz w:val="28"/>
          <w:szCs w:val="28"/>
        </w:rPr>
        <w:t>оен</w:t>
      </w:r>
      <w:r w:rsidR="00853A8E">
        <w:rPr>
          <w:sz w:val="28"/>
          <w:szCs w:val="28"/>
        </w:rPr>
        <w:t>и</w:t>
      </w:r>
      <w:r w:rsidR="00853A8E" w:rsidRPr="00B04FA0">
        <w:rPr>
          <w:sz w:val="28"/>
          <w:szCs w:val="28"/>
        </w:rPr>
        <w:t>зированная</w:t>
      </w:r>
      <w:r w:rsidRPr="00B04FA0">
        <w:rPr>
          <w:sz w:val="28"/>
          <w:szCs w:val="28"/>
        </w:rPr>
        <w:t xml:space="preserve"> эстафета «Зарница», была представлена пре</w:t>
      </w:r>
      <w:r w:rsidR="006D7901" w:rsidRPr="00B04FA0">
        <w:rPr>
          <w:sz w:val="28"/>
          <w:szCs w:val="28"/>
        </w:rPr>
        <w:t>зентация «Олимпийское движение», «Сочи – 2014, болеем за наших!»</w:t>
      </w:r>
    </w:p>
    <w:p w:rsidR="00A24727" w:rsidRPr="00B04FA0" w:rsidRDefault="00A24727" w:rsidP="00A24727">
      <w:pPr>
        <w:jc w:val="both"/>
        <w:rPr>
          <w:sz w:val="28"/>
          <w:szCs w:val="28"/>
        </w:rPr>
      </w:pPr>
    </w:p>
    <w:p w:rsidR="00A24727" w:rsidRPr="00B04FA0" w:rsidRDefault="00A24727" w:rsidP="00A24727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</w:t>
      </w:r>
    </w:p>
    <w:p w:rsidR="00853A8E" w:rsidRDefault="00853A8E" w:rsidP="00A24727">
      <w:pPr>
        <w:jc w:val="both"/>
        <w:rPr>
          <w:b/>
          <w:sz w:val="28"/>
          <w:szCs w:val="28"/>
        </w:rPr>
      </w:pPr>
    </w:p>
    <w:p w:rsidR="00853A8E" w:rsidRDefault="00853A8E" w:rsidP="00A24727">
      <w:pPr>
        <w:jc w:val="both"/>
        <w:rPr>
          <w:b/>
          <w:sz w:val="28"/>
          <w:szCs w:val="28"/>
        </w:rPr>
      </w:pPr>
    </w:p>
    <w:p w:rsidR="00A24727" w:rsidRPr="00B04FA0" w:rsidRDefault="00A24727" w:rsidP="00A24727">
      <w:pPr>
        <w:jc w:val="both"/>
        <w:rPr>
          <w:b/>
          <w:sz w:val="28"/>
          <w:szCs w:val="28"/>
        </w:rPr>
      </w:pPr>
      <w:r w:rsidRPr="00B04FA0">
        <w:rPr>
          <w:b/>
          <w:sz w:val="28"/>
          <w:szCs w:val="28"/>
        </w:rPr>
        <w:lastRenderedPageBreak/>
        <w:t>Организация летнего отдыха</w:t>
      </w:r>
    </w:p>
    <w:p w:rsidR="00A24727" w:rsidRPr="00B04FA0" w:rsidRDefault="00A24727" w:rsidP="00A2472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368"/>
        <w:gridCol w:w="2378"/>
        <w:gridCol w:w="2385"/>
      </w:tblGrid>
      <w:tr w:rsidR="00A24727" w:rsidRPr="00B04FA0" w:rsidTr="001D4B47">
        <w:tc>
          <w:tcPr>
            <w:tcW w:w="2605" w:type="dxa"/>
          </w:tcPr>
          <w:p w:rsidR="00A24727" w:rsidRPr="00B04FA0" w:rsidRDefault="00A24727" w:rsidP="001D4B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b/>
                <w:sz w:val="28"/>
                <w:szCs w:val="28"/>
              </w:rPr>
            </w:pPr>
            <w:r w:rsidRPr="00B04FA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b/>
                <w:sz w:val="28"/>
                <w:szCs w:val="28"/>
              </w:rPr>
            </w:pPr>
            <w:r w:rsidRPr="00B04FA0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b/>
                <w:sz w:val="28"/>
                <w:szCs w:val="28"/>
              </w:rPr>
            </w:pPr>
            <w:r w:rsidRPr="00B04FA0">
              <w:rPr>
                <w:b/>
                <w:sz w:val="28"/>
                <w:szCs w:val="28"/>
              </w:rPr>
              <w:t>август</w:t>
            </w:r>
          </w:p>
        </w:tc>
      </w:tr>
      <w:tr w:rsidR="00A24727" w:rsidRPr="00B04FA0" w:rsidTr="001D4B47">
        <w:tc>
          <w:tcPr>
            <w:tcW w:w="2605" w:type="dxa"/>
          </w:tcPr>
          <w:p w:rsidR="00A24727" w:rsidRPr="00DB5437" w:rsidRDefault="00A24727" w:rsidP="001D4B47">
            <w:pPr>
              <w:jc w:val="right"/>
              <w:rPr>
                <w:b/>
                <w:sz w:val="28"/>
                <w:szCs w:val="28"/>
              </w:rPr>
            </w:pPr>
            <w:r w:rsidRPr="00DB5437">
              <w:rPr>
                <w:b/>
                <w:sz w:val="28"/>
                <w:szCs w:val="28"/>
              </w:rPr>
              <w:t>дом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58 (51%)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46 (41%)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55 (47%)</w:t>
            </w:r>
          </w:p>
        </w:tc>
      </w:tr>
      <w:tr w:rsidR="00A24727" w:rsidRPr="00B04FA0" w:rsidTr="001D4B47">
        <w:tc>
          <w:tcPr>
            <w:tcW w:w="2605" w:type="dxa"/>
          </w:tcPr>
          <w:p w:rsidR="00A24727" w:rsidRPr="00DB5437" w:rsidRDefault="00A24727" w:rsidP="001D4B47">
            <w:pPr>
              <w:jc w:val="right"/>
              <w:rPr>
                <w:b/>
                <w:sz w:val="28"/>
                <w:szCs w:val="28"/>
              </w:rPr>
            </w:pPr>
            <w:r w:rsidRPr="00DB5437">
              <w:rPr>
                <w:b/>
                <w:sz w:val="28"/>
                <w:szCs w:val="28"/>
              </w:rPr>
              <w:t>дача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18 (16%)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17 (15%)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19 (17%)</w:t>
            </w:r>
          </w:p>
        </w:tc>
      </w:tr>
      <w:tr w:rsidR="00A24727" w:rsidRPr="00B04FA0" w:rsidTr="001D4B47">
        <w:tc>
          <w:tcPr>
            <w:tcW w:w="2605" w:type="dxa"/>
          </w:tcPr>
          <w:p w:rsidR="00A24727" w:rsidRPr="00DB5437" w:rsidRDefault="00A24727" w:rsidP="001D4B47">
            <w:pPr>
              <w:jc w:val="right"/>
              <w:rPr>
                <w:b/>
                <w:sz w:val="28"/>
                <w:szCs w:val="28"/>
              </w:rPr>
            </w:pPr>
            <w:r w:rsidRPr="00DB5437">
              <w:rPr>
                <w:b/>
                <w:sz w:val="28"/>
                <w:szCs w:val="28"/>
              </w:rPr>
              <w:t>в гостях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28 (25%)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32 (28%)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22 (19%)</w:t>
            </w:r>
          </w:p>
        </w:tc>
      </w:tr>
      <w:tr w:rsidR="00A24727" w:rsidRPr="00B04FA0" w:rsidTr="001D4B47">
        <w:tc>
          <w:tcPr>
            <w:tcW w:w="2605" w:type="dxa"/>
          </w:tcPr>
          <w:p w:rsidR="00A24727" w:rsidRPr="00DB5437" w:rsidRDefault="00A24727" w:rsidP="001D4B47">
            <w:pPr>
              <w:jc w:val="right"/>
              <w:rPr>
                <w:b/>
                <w:sz w:val="28"/>
                <w:szCs w:val="28"/>
              </w:rPr>
            </w:pPr>
            <w:r w:rsidRPr="00DB5437">
              <w:rPr>
                <w:b/>
                <w:sz w:val="28"/>
                <w:szCs w:val="28"/>
              </w:rPr>
              <w:t>больница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 (0,8%)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 (0,8%)</w:t>
            </w:r>
          </w:p>
        </w:tc>
      </w:tr>
      <w:tr w:rsidR="00A24727" w:rsidRPr="00B04FA0" w:rsidTr="001D4B47">
        <w:tc>
          <w:tcPr>
            <w:tcW w:w="2605" w:type="dxa"/>
          </w:tcPr>
          <w:p w:rsidR="00A24727" w:rsidRPr="00DB5437" w:rsidRDefault="00A24727" w:rsidP="001D4B47">
            <w:pPr>
              <w:jc w:val="right"/>
              <w:rPr>
                <w:b/>
                <w:sz w:val="28"/>
                <w:szCs w:val="28"/>
              </w:rPr>
            </w:pPr>
            <w:r w:rsidRPr="00DB5437">
              <w:rPr>
                <w:b/>
                <w:sz w:val="28"/>
                <w:szCs w:val="28"/>
              </w:rPr>
              <w:t>л</w:t>
            </w:r>
            <w:r w:rsidR="00DB5437">
              <w:rPr>
                <w:b/>
                <w:sz w:val="28"/>
                <w:szCs w:val="28"/>
              </w:rPr>
              <w:t>.</w:t>
            </w:r>
            <w:r w:rsidRPr="00DB5437">
              <w:rPr>
                <w:b/>
                <w:sz w:val="28"/>
                <w:szCs w:val="28"/>
              </w:rPr>
              <w:t>/</w:t>
            </w:r>
            <w:proofErr w:type="spellStart"/>
            <w:r w:rsidRPr="00DB5437">
              <w:rPr>
                <w:b/>
                <w:sz w:val="28"/>
                <w:szCs w:val="28"/>
              </w:rPr>
              <w:t>озд</w:t>
            </w:r>
            <w:proofErr w:type="spellEnd"/>
            <w:r w:rsidRPr="00DB5437">
              <w:rPr>
                <w:b/>
                <w:sz w:val="28"/>
                <w:szCs w:val="28"/>
              </w:rPr>
              <w:t>. лагерь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9 (8%)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19 (17%)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16 (14%)</w:t>
            </w:r>
          </w:p>
        </w:tc>
      </w:tr>
      <w:tr w:rsidR="00A24727" w:rsidRPr="00B04FA0" w:rsidTr="001D4B47">
        <w:tc>
          <w:tcPr>
            <w:tcW w:w="2605" w:type="dxa"/>
          </w:tcPr>
          <w:p w:rsidR="00A24727" w:rsidRPr="00B04FA0" w:rsidRDefault="00A24727" w:rsidP="001D4B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113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113</w:t>
            </w:r>
          </w:p>
        </w:tc>
        <w:tc>
          <w:tcPr>
            <w:tcW w:w="2605" w:type="dxa"/>
          </w:tcPr>
          <w:p w:rsidR="00A24727" w:rsidRPr="00B04FA0" w:rsidRDefault="00A24727" w:rsidP="001D4B47">
            <w:pPr>
              <w:jc w:val="center"/>
              <w:rPr>
                <w:sz w:val="28"/>
                <w:szCs w:val="28"/>
              </w:rPr>
            </w:pPr>
            <w:r w:rsidRPr="00B04FA0">
              <w:rPr>
                <w:sz w:val="28"/>
                <w:szCs w:val="28"/>
              </w:rPr>
              <w:t>113</w:t>
            </w:r>
          </w:p>
        </w:tc>
      </w:tr>
    </w:tbl>
    <w:p w:rsidR="00A24727" w:rsidRPr="00B04FA0" w:rsidRDefault="00A24727" w:rsidP="00A24727">
      <w:pPr>
        <w:jc w:val="both"/>
        <w:rPr>
          <w:sz w:val="28"/>
          <w:szCs w:val="28"/>
        </w:rPr>
      </w:pPr>
    </w:p>
    <w:p w:rsidR="00705681" w:rsidRPr="00B04FA0" w:rsidRDefault="00705681" w:rsidP="007C48D7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    Основными задачами ОУ являются: создание наиболее эффективных условий для развития и  коррекции личности школьника и удовлетворения образовательных возможностей.</w:t>
      </w:r>
    </w:p>
    <w:p w:rsidR="00197623" w:rsidRPr="00B04FA0" w:rsidRDefault="00705681" w:rsidP="00E64867">
      <w:pPr>
        <w:ind w:firstLine="540"/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 </w:t>
      </w:r>
    </w:p>
    <w:p w:rsidR="00197623" w:rsidRPr="00DB5437" w:rsidRDefault="006E5C58" w:rsidP="00DB5437">
      <w:pPr>
        <w:pStyle w:val="a6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DB5437">
        <w:rPr>
          <w:rFonts w:ascii="Times New Roman" w:hAnsi="Times New Roman"/>
          <w:b/>
          <w:sz w:val="28"/>
          <w:szCs w:val="28"/>
        </w:rPr>
        <w:t>Результативность внутришкольного контроля.</w:t>
      </w:r>
    </w:p>
    <w:p w:rsidR="00E64867" w:rsidRPr="00B04FA0" w:rsidRDefault="00DB5437" w:rsidP="00DB5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4867" w:rsidRPr="00B04FA0">
        <w:rPr>
          <w:sz w:val="28"/>
          <w:szCs w:val="28"/>
        </w:rPr>
        <w:t>В течение учебного года осуществлялась контрольно-инспекционная деятельность, которая включила в себя следующие мероприятия:</w:t>
      </w:r>
    </w:p>
    <w:p w:rsidR="00E64867" w:rsidRPr="00B04FA0" w:rsidRDefault="00E64867" w:rsidP="00E64867">
      <w:pPr>
        <w:shd w:val="clear" w:color="auto" w:fill="FFFFFF"/>
        <w:ind w:left="426"/>
        <w:jc w:val="both"/>
        <w:rPr>
          <w:sz w:val="28"/>
          <w:szCs w:val="28"/>
        </w:rPr>
      </w:pPr>
      <w:r w:rsidRPr="00B04FA0">
        <w:rPr>
          <w:sz w:val="28"/>
          <w:szCs w:val="28"/>
        </w:rPr>
        <w:t>-   контроль учебно-методического педагогического обеспечения базового</w:t>
      </w:r>
    </w:p>
    <w:p w:rsidR="00E64867" w:rsidRPr="00B04FA0" w:rsidRDefault="00E64867" w:rsidP="00E64867">
      <w:pPr>
        <w:shd w:val="clear" w:color="auto" w:fill="FFFFFF"/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образования;</w:t>
      </w:r>
    </w:p>
    <w:p w:rsidR="00E64867" w:rsidRPr="00B04FA0" w:rsidRDefault="00E64867" w:rsidP="00E64867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24" w:firstLine="218"/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контроль усвоения учащимися образовательно</w:t>
      </w:r>
      <w:r w:rsidR="002843E0">
        <w:rPr>
          <w:sz w:val="28"/>
          <w:szCs w:val="28"/>
        </w:rPr>
        <w:t>й программы</w:t>
      </w:r>
      <w:r w:rsidRPr="00B04FA0">
        <w:rPr>
          <w:sz w:val="28"/>
          <w:szCs w:val="28"/>
        </w:rPr>
        <w:t xml:space="preserve"> и качества усвоения содержания индивидуального образования;</w:t>
      </w:r>
    </w:p>
    <w:p w:rsidR="00E64867" w:rsidRPr="00B04FA0" w:rsidRDefault="00E64867" w:rsidP="00E64867">
      <w:pPr>
        <w:ind w:left="142" w:firstLine="284"/>
        <w:jc w:val="both"/>
        <w:rPr>
          <w:sz w:val="28"/>
          <w:szCs w:val="28"/>
        </w:rPr>
      </w:pPr>
      <w:r w:rsidRPr="00B04FA0">
        <w:rPr>
          <w:sz w:val="28"/>
          <w:szCs w:val="28"/>
        </w:rPr>
        <w:t>- контроль за соблюдением принципов личностно-ориентированной   педагогики в общеобразовательных классах.</w:t>
      </w:r>
    </w:p>
    <w:p w:rsidR="00E64867" w:rsidRPr="00B04FA0" w:rsidRDefault="00E64867" w:rsidP="00E64867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     В ходе осуществления </w:t>
      </w:r>
      <w:r w:rsidR="00537498" w:rsidRPr="00B04FA0">
        <w:rPr>
          <w:sz w:val="28"/>
          <w:szCs w:val="28"/>
        </w:rPr>
        <w:t>внутришкольного контроля</w:t>
      </w:r>
      <w:r w:rsidRPr="00B04FA0">
        <w:rPr>
          <w:sz w:val="28"/>
          <w:szCs w:val="28"/>
        </w:rPr>
        <w:t xml:space="preserve"> уделялось внимание школьной документации: </w:t>
      </w:r>
      <w:r w:rsidR="00197623" w:rsidRPr="00B04FA0">
        <w:rPr>
          <w:sz w:val="28"/>
          <w:szCs w:val="28"/>
        </w:rPr>
        <w:t xml:space="preserve">календарно-тематическое </w:t>
      </w:r>
      <w:r w:rsidRPr="00B04FA0">
        <w:rPr>
          <w:sz w:val="28"/>
          <w:szCs w:val="28"/>
        </w:rPr>
        <w:t>планировани</w:t>
      </w:r>
      <w:r w:rsidR="00197623" w:rsidRPr="00B04FA0">
        <w:rPr>
          <w:sz w:val="28"/>
          <w:szCs w:val="28"/>
        </w:rPr>
        <w:t>е</w:t>
      </w:r>
      <w:r w:rsidRPr="00B04FA0">
        <w:rPr>
          <w:sz w:val="28"/>
          <w:szCs w:val="28"/>
        </w:rPr>
        <w:t xml:space="preserve">, классные журналы, ученические дневники, личные дела, ученические тетради. </w:t>
      </w:r>
    </w:p>
    <w:p w:rsidR="00E64867" w:rsidRPr="00B04FA0" w:rsidRDefault="00DB5437" w:rsidP="00E64867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4867" w:rsidRPr="00B04FA0">
        <w:rPr>
          <w:sz w:val="28"/>
          <w:szCs w:val="28"/>
        </w:rPr>
        <w:t xml:space="preserve"> Проверка прохождения учебной программы по предметам: русс</w:t>
      </w:r>
      <w:r>
        <w:rPr>
          <w:sz w:val="28"/>
          <w:szCs w:val="28"/>
        </w:rPr>
        <w:t xml:space="preserve">кий язык, чтение, математика, </w:t>
      </w:r>
      <w:r w:rsidR="00E64867" w:rsidRPr="00B04FA0">
        <w:rPr>
          <w:sz w:val="28"/>
          <w:szCs w:val="28"/>
        </w:rPr>
        <w:t xml:space="preserve">физическая культура, география, биология, природоведение, СБО, обществоведение, история,  изобразительное искусство, технология, музыка – показала, что работа учителей осуществлялась согласно планированию, </w:t>
      </w:r>
      <w:r>
        <w:rPr>
          <w:sz w:val="28"/>
          <w:szCs w:val="28"/>
        </w:rPr>
        <w:t xml:space="preserve"> </w:t>
      </w:r>
      <w:r w:rsidR="00E64867" w:rsidRPr="00B04FA0">
        <w:rPr>
          <w:sz w:val="28"/>
          <w:szCs w:val="28"/>
        </w:rPr>
        <w:t xml:space="preserve">расхождений нет. </w:t>
      </w:r>
    </w:p>
    <w:p w:rsidR="004B750A" w:rsidRPr="00B04FA0" w:rsidRDefault="00DB5437" w:rsidP="00DB5437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7498" w:rsidRPr="00B04FA0">
        <w:rPr>
          <w:sz w:val="28"/>
          <w:szCs w:val="28"/>
        </w:rPr>
        <w:t>Проводился  а</w:t>
      </w:r>
      <w:r w:rsidR="004B750A" w:rsidRPr="00B04FA0">
        <w:rPr>
          <w:sz w:val="28"/>
          <w:szCs w:val="28"/>
        </w:rPr>
        <w:t>нализ деятельности педагогического коллектива с целью выявления недостатков в работе по организации образовательного процесса и выявления причин методической неуспешности. Административная группа в течение учебного года в рамках внутришкольного контроля и инспектирования проводила монито</w:t>
      </w:r>
      <w:r w:rsidR="004B750A" w:rsidRPr="00B04FA0">
        <w:rPr>
          <w:sz w:val="28"/>
          <w:szCs w:val="28"/>
        </w:rPr>
        <w:softHyphen/>
        <w:t xml:space="preserve">ринг уровня сформированности результатов обучения, организации деятельности педагогических и других работников. </w:t>
      </w:r>
    </w:p>
    <w:p w:rsidR="006E5C58" w:rsidRPr="00B04FA0" w:rsidRDefault="006E5C58" w:rsidP="007C48D7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</w:p>
    <w:p w:rsidR="006E5C58" w:rsidRPr="00B03C9A" w:rsidRDefault="00FD05B0" w:rsidP="00B03C9A">
      <w:pPr>
        <w:pStyle w:val="a6"/>
        <w:numPr>
          <w:ilvl w:val="0"/>
          <w:numId w:val="8"/>
        </w:num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  <w:sz w:val="28"/>
          <w:szCs w:val="28"/>
        </w:rPr>
      </w:pPr>
      <w:r w:rsidRPr="00B03C9A">
        <w:rPr>
          <w:rFonts w:ascii="Times New Roman" w:hAnsi="Times New Roman"/>
          <w:b/>
          <w:sz w:val="28"/>
          <w:szCs w:val="28"/>
        </w:rPr>
        <w:t>Коррекционно</w:t>
      </w:r>
      <w:r w:rsidR="006E5C58" w:rsidRPr="00B03C9A">
        <w:rPr>
          <w:rFonts w:ascii="Times New Roman" w:hAnsi="Times New Roman"/>
          <w:b/>
          <w:sz w:val="28"/>
          <w:szCs w:val="28"/>
        </w:rPr>
        <w:t xml:space="preserve"> – развивающая работа.</w:t>
      </w:r>
    </w:p>
    <w:p w:rsidR="00705681" w:rsidRPr="00B04FA0" w:rsidRDefault="00705681" w:rsidP="007C48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FA0">
        <w:rPr>
          <w:rFonts w:eastAsia="Calibri"/>
          <w:sz w:val="28"/>
          <w:szCs w:val="28"/>
          <w:lang w:eastAsia="en-US"/>
        </w:rPr>
        <w:t xml:space="preserve"> </w:t>
      </w:r>
      <w:r w:rsidRPr="00B04FA0">
        <w:rPr>
          <w:sz w:val="28"/>
          <w:szCs w:val="28"/>
        </w:rPr>
        <w:t xml:space="preserve">  </w:t>
      </w:r>
      <w:r w:rsidR="00B03C9A">
        <w:rPr>
          <w:sz w:val="28"/>
          <w:szCs w:val="28"/>
        </w:rPr>
        <w:t xml:space="preserve">  </w:t>
      </w:r>
      <w:r w:rsidRPr="00B04FA0">
        <w:rPr>
          <w:spacing w:val="3"/>
          <w:sz w:val="28"/>
          <w:szCs w:val="28"/>
        </w:rPr>
        <w:t>Для  координации  деятельности  всех  специалистов,  участвующих  в</w:t>
      </w:r>
      <w:r w:rsidRPr="00B04FA0">
        <w:rPr>
          <w:spacing w:val="3"/>
          <w:sz w:val="28"/>
          <w:szCs w:val="28"/>
        </w:rPr>
        <w:br/>
      </w:r>
      <w:r w:rsidRPr="00B04FA0">
        <w:rPr>
          <w:sz w:val="28"/>
          <w:szCs w:val="28"/>
        </w:rPr>
        <w:t xml:space="preserve">образовательном процессе, в школе функционирует психолого-медико-педагогический консилиум. Целью работы ПМПК является создание </w:t>
      </w:r>
      <w:r w:rsidRPr="00B04FA0">
        <w:rPr>
          <w:sz w:val="28"/>
          <w:szCs w:val="28"/>
        </w:rPr>
        <w:lastRenderedPageBreak/>
        <w:t>целостной системы, обеспечивающей оптимальные социально-психологические и педагогические условия жизнедеятельности для детей с адаптационными трудностями, в соответствии с их возрастными и индивидуальными особенностями, соматического и нервно-психического здоровья.</w:t>
      </w:r>
    </w:p>
    <w:p w:rsidR="00705681" w:rsidRPr="00B04FA0" w:rsidRDefault="00705681" w:rsidP="007C48D7">
      <w:pPr>
        <w:jc w:val="both"/>
        <w:rPr>
          <w:sz w:val="28"/>
          <w:szCs w:val="28"/>
        </w:rPr>
      </w:pPr>
      <w:r w:rsidRPr="00B04FA0">
        <w:rPr>
          <w:spacing w:val="-2"/>
          <w:sz w:val="28"/>
          <w:szCs w:val="28"/>
        </w:rPr>
        <w:t xml:space="preserve">    </w:t>
      </w:r>
      <w:r w:rsidRPr="00B04FA0">
        <w:rPr>
          <w:sz w:val="28"/>
          <w:szCs w:val="28"/>
        </w:rPr>
        <w:t xml:space="preserve">В школе разработана система коррекционной работы </w:t>
      </w:r>
      <w:r w:rsidRPr="00B04FA0">
        <w:rPr>
          <w:sz w:val="28"/>
          <w:szCs w:val="28"/>
          <w:u w:val="single"/>
        </w:rPr>
        <w:t>педагог</w:t>
      </w:r>
      <w:proofErr w:type="gramStart"/>
      <w:r w:rsidRPr="00B04FA0">
        <w:rPr>
          <w:sz w:val="28"/>
          <w:szCs w:val="28"/>
          <w:u w:val="single"/>
        </w:rPr>
        <w:t>а-</w:t>
      </w:r>
      <w:proofErr w:type="gramEnd"/>
      <w:r w:rsidRPr="00B04FA0">
        <w:rPr>
          <w:sz w:val="28"/>
          <w:szCs w:val="28"/>
          <w:u w:val="single"/>
        </w:rPr>
        <w:t xml:space="preserve"> психолога</w:t>
      </w:r>
      <w:r w:rsidRPr="00B04FA0">
        <w:rPr>
          <w:sz w:val="28"/>
          <w:szCs w:val="28"/>
        </w:rPr>
        <w:t xml:space="preserve"> с учащимися.. С учащимися начальной школы </w:t>
      </w:r>
      <w:r w:rsidR="006E5C58" w:rsidRPr="00B04FA0">
        <w:rPr>
          <w:sz w:val="28"/>
          <w:szCs w:val="28"/>
        </w:rPr>
        <w:t xml:space="preserve"> </w:t>
      </w:r>
      <w:r w:rsidRPr="00B04FA0">
        <w:rPr>
          <w:sz w:val="28"/>
          <w:szCs w:val="28"/>
        </w:rPr>
        <w:t xml:space="preserve">проводятся занятия по коррекции познавательной сферы, формированию произвольности деятельности, с учащимися среднего звена – по коррекции эмоционально – волевой сферы. Разработаны и проводятся циклы занятий с элементами тренингов с детьми, склонными к агрессивному поведению, гиперактивными. Ведется коррекционная работа с детьми – инвалидами по социальной адаптации и формированию устойчивой жизненной позиции. </w:t>
      </w:r>
    </w:p>
    <w:p w:rsidR="00705681" w:rsidRPr="00B04FA0" w:rsidRDefault="00705681" w:rsidP="007C48D7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     Работа   </w:t>
      </w:r>
      <w:r w:rsidRPr="00B04FA0">
        <w:rPr>
          <w:sz w:val="28"/>
          <w:szCs w:val="28"/>
          <w:u w:val="single"/>
        </w:rPr>
        <w:t>социального  педагога</w:t>
      </w:r>
      <w:r w:rsidR="004C337F" w:rsidRPr="00B04FA0">
        <w:rPr>
          <w:sz w:val="28"/>
          <w:szCs w:val="28"/>
        </w:rPr>
        <w:t xml:space="preserve">    </w:t>
      </w:r>
      <w:r w:rsidRPr="00B04FA0">
        <w:rPr>
          <w:sz w:val="28"/>
          <w:szCs w:val="28"/>
        </w:rPr>
        <w:t>осуществляется  по  направлениям:  профилактика  правонарушений  несовершеннолетних,  охрана  жизни  и  здоровья  детей,  социальная  защита,  предупреждение  прогулов,  просветительская   деятельность,  работа  с  родителями.</w:t>
      </w:r>
      <w:r w:rsidRPr="00B04FA0">
        <w:rPr>
          <w:b/>
          <w:bCs/>
          <w:sz w:val="28"/>
          <w:szCs w:val="28"/>
        </w:rPr>
        <w:t xml:space="preserve"> </w:t>
      </w:r>
      <w:r w:rsidRPr="00B04FA0">
        <w:rPr>
          <w:sz w:val="28"/>
          <w:szCs w:val="28"/>
        </w:rPr>
        <w:t xml:space="preserve"> Оказание помощи </w:t>
      </w:r>
      <w:proofErr w:type="gramStart"/>
      <w:r w:rsidRPr="00B04FA0">
        <w:rPr>
          <w:sz w:val="28"/>
          <w:szCs w:val="28"/>
        </w:rPr>
        <w:t>обучающимся</w:t>
      </w:r>
      <w:proofErr w:type="gramEnd"/>
      <w:r w:rsidRPr="00B04FA0">
        <w:rPr>
          <w:sz w:val="28"/>
          <w:szCs w:val="28"/>
        </w:rPr>
        <w:t xml:space="preserve"> в профориентации, получении профессии, трудоустройстве и успешной интеграции в общество. В планах находит отражение деятельность по формированию социальной компетентности учащихся, которая является одним из условий успешной социализации в обществе. </w:t>
      </w:r>
    </w:p>
    <w:p w:rsidR="00A24727" w:rsidRPr="00B04FA0" w:rsidRDefault="00705681" w:rsidP="00A2472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B04FA0">
        <w:rPr>
          <w:rFonts w:cs="Times New Roman"/>
          <w:sz w:val="28"/>
          <w:szCs w:val="28"/>
        </w:rPr>
        <w:t xml:space="preserve">      Работа </w:t>
      </w:r>
      <w:r w:rsidRPr="00B04FA0">
        <w:rPr>
          <w:rFonts w:cs="Times New Roman"/>
          <w:sz w:val="28"/>
          <w:szCs w:val="28"/>
          <w:u w:val="single"/>
        </w:rPr>
        <w:t>учителя–логопеда</w:t>
      </w:r>
      <w:r w:rsidRPr="00B04FA0">
        <w:rPr>
          <w:rFonts w:cs="Times New Roman"/>
          <w:sz w:val="28"/>
          <w:szCs w:val="28"/>
        </w:rPr>
        <w:t xml:space="preserve"> направлена на создание оптимальных условий, способствующих полному раскрытию потенциальных речевых возможностей учащихся с ограниченными возможностями здоровья, предупреждению у них трудностей в речевом развитии и их своевременное преодоление. </w:t>
      </w:r>
    </w:p>
    <w:p w:rsidR="00705681" w:rsidRPr="00B04FA0" w:rsidRDefault="00A24727" w:rsidP="005374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B04FA0">
        <w:rPr>
          <w:rFonts w:cs="Times New Roman"/>
          <w:sz w:val="28"/>
          <w:szCs w:val="28"/>
          <w:lang w:val="ru-RU"/>
        </w:rPr>
        <w:t xml:space="preserve">      В 2013-2014 учебном году зачислено на фронтальные занятия по коррекции письменной речи (нарушение чтения и письма по типу дислексии и дисграфии смешанной формы) 14 вновь прибывших обучающихся, таким образом всего зачислено — 44 учащихся. В 1 полугодии данного учебного года выпущено 3 </w:t>
      </w:r>
      <w:proofErr w:type="gramStart"/>
      <w:r w:rsidRPr="00B04FA0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Pr="00B04FA0">
        <w:rPr>
          <w:rFonts w:cs="Times New Roman"/>
          <w:sz w:val="28"/>
          <w:szCs w:val="28"/>
          <w:lang w:val="ru-RU"/>
        </w:rPr>
        <w:t xml:space="preserve"> с улучшениями письменной речи, оставлено для продолжения коррекционной работы — 41 обучающийся.</w:t>
      </w:r>
    </w:p>
    <w:p w:rsidR="00705681" w:rsidRPr="00B03C9A" w:rsidRDefault="00705681" w:rsidP="007C48D7">
      <w:pPr>
        <w:shd w:val="clear" w:color="auto" w:fill="FFFFFF"/>
        <w:tabs>
          <w:tab w:val="left" w:pos="610"/>
        </w:tabs>
        <w:jc w:val="both"/>
        <w:rPr>
          <w:sz w:val="28"/>
          <w:szCs w:val="28"/>
          <w:u w:val="single"/>
        </w:rPr>
      </w:pPr>
      <w:r w:rsidRPr="00B03C9A">
        <w:rPr>
          <w:sz w:val="28"/>
          <w:szCs w:val="28"/>
        </w:rPr>
        <w:t xml:space="preserve">                          </w:t>
      </w:r>
      <w:r w:rsidRPr="00B03C9A">
        <w:rPr>
          <w:sz w:val="28"/>
          <w:szCs w:val="28"/>
          <w:u w:val="single"/>
        </w:rPr>
        <w:t>Динамика организованной коррекционной работы.</w:t>
      </w:r>
    </w:p>
    <w:p w:rsidR="00705681" w:rsidRPr="00B04FA0" w:rsidRDefault="00705681" w:rsidP="007C48D7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    Специалисты консилиума, опираясь на знание возрастных особенностей детей, проводят динамическое наблюдение и обследование учеников. Комплексное изучение личности предполагает выявление уровня и особенностей развития познавательной деятельности, памяти, внимания, работоспособности, эмоционально-личностной зрелости, межличностных отношений, уровня развития речи. Такое изучение детей проводится не только с целью обнаружения пробелов предшествующего обучения и развития, их характера и причин, но и для  выявления потенциала развития и позитивных факторов, которые позволяют найти решение проблемы.</w:t>
      </w:r>
    </w:p>
    <w:p w:rsidR="00705681" w:rsidRPr="00B04FA0" w:rsidRDefault="00705681" w:rsidP="007C48D7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    В результате диагностики выявлены следующие </w:t>
      </w:r>
      <w:r w:rsidRPr="00B03C9A">
        <w:rPr>
          <w:sz w:val="28"/>
          <w:szCs w:val="28"/>
        </w:rPr>
        <w:t>проблемы</w:t>
      </w:r>
      <w:r w:rsidRPr="00B04FA0">
        <w:rPr>
          <w:sz w:val="28"/>
          <w:szCs w:val="28"/>
        </w:rPr>
        <w:t xml:space="preserve">, наиболее характерные для данного контингента учащихся: </w:t>
      </w:r>
    </w:p>
    <w:p w:rsidR="00705681" w:rsidRPr="00B04FA0" w:rsidRDefault="00705681" w:rsidP="007C48D7">
      <w:pPr>
        <w:numPr>
          <w:ilvl w:val="0"/>
          <w:numId w:val="3"/>
        </w:numPr>
        <w:jc w:val="both"/>
        <w:rPr>
          <w:sz w:val="28"/>
          <w:szCs w:val="28"/>
        </w:rPr>
      </w:pPr>
      <w:r w:rsidRPr="00B04FA0">
        <w:rPr>
          <w:sz w:val="28"/>
          <w:szCs w:val="28"/>
        </w:rPr>
        <w:t>Неумение взаимодействовать с окружающими людьми, как с взрослыми, так и со сверстниками;</w:t>
      </w:r>
    </w:p>
    <w:p w:rsidR="00705681" w:rsidRPr="00B04FA0" w:rsidRDefault="00705681" w:rsidP="007C48D7">
      <w:pPr>
        <w:numPr>
          <w:ilvl w:val="0"/>
          <w:numId w:val="3"/>
        </w:numPr>
        <w:jc w:val="both"/>
        <w:rPr>
          <w:sz w:val="28"/>
          <w:szCs w:val="28"/>
        </w:rPr>
      </w:pPr>
      <w:r w:rsidRPr="00B04FA0">
        <w:rPr>
          <w:sz w:val="28"/>
          <w:szCs w:val="28"/>
        </w:rPr>
        <w:lastRenderedPageBreak/>
        <w:t>Повышенный уровень агрессивности, нежелание подчиняться правилам поведения, несоблюдению моральных норм;</w:t>
      </w:r>
    </w:p>
    <w:p w:rsidR="00705681" w:rsidRPr="00B04FA0" w:rsidRDefault="00705681" w:rsidP="007C48D7">
      <w:pPr>
        <w:numPr>
          <w:ilvl w:val="0"/>
          <w:numId w:val="3"/>
        </w:numPr>
        <w:jc w:val="both"/>
        <w:rPr>
          <w:sz w:val="28"/>
          <w:szCs w:val="28"/>
        </w:rPr>
      </w:pPr>
      <w:r w:rsidRPr="00B04FA0">
        <w:rPr>
          <w:sz w:val="28"/>
          <w:szCs w:val="28"/>
        </w:rPr>
        <w:t>Неадекватная оценка жизненной перспективы.</w:t>
      </w:r>
    </w:p>
    <w:p w:rsidR="00705681" w:rsidRPr="00B04FA0" w:rsidRDefault="00705681" w:rsidP="007C48D7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    На заседаниях школьного ПМПк, проводится коррекционная работа с детьми, испытывающими трудности в обучении, имеющими стойкие проблемы развития, отклонения поведенческого характера. На консилиум приглашаются дети с девиантным поведением,  дети, испытывающие трудности в обучении и вновь прибывшие обучающиеся.</w:t>
      </w:r>
    </w:p>
    <w:p w:rsidR="007C48D7" w:rsidRPr="00B04FA0" w:rsidRDefault="00705681" w:rsidP="001D4B47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   Узкими специалистами, совместно с учителями и воспитателями, разработаны рекомендации, методы и способы взаимодействия, учитывающие индивидуально – типологические особенности учащегося. </w:t>
      </w:r>
      <w:r w:rsidR="00B03C9A">
        <w:rPr>
          <w:sz w:val="28"/>
          <w:szCs w:val="28"/>
        </w:rPr>
        <w:t xml:space="preserve">   </w:t>
      </w:r>
      <w:r w:rsidRPr="00B04FA0">
        <w:rPr>
          <w:sz w:val="28"/>
          <w:szCs w:val="28"/>
        </w:rPr>
        <w:t>Данные рекомендации предназначаются не только работникам школы, но и родителям.</w:t>
      </w:r>
    </w:p>
    <w:p w:rsidR="00705681" w:rsidRPr="00B04FA0" w:rsidRDefault="00705D55" w:rsidP="00705D55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>Наблюдается положительная динамика профилактики правонарушений среди несовершеннолетних  детей, стоящих на различных видах учета.</w:t>
      </w:r>
    </w:p>
    <w:p w:rsidR="00705681" w:rsidRPr="00B04FA0" w:rsidRDefault="00705681" w:rsidP="007C48D7">
      <w:pPr>
        <w:jc w:val="both"/>
        <w:rPr>
          <w:sz w:val="28"/>
          <w:szCs w:val="28"/>
          <w:u w:val="single"/>
        </w:rPr>
      </w:pPr>
    </w:p>
    <w:p w:rsidR="00E64867" w:rsidRPr="00B03C9A" w:rsidRDefault="00E64867" w:rsidP="00B03C9A">
      <w:pPr>
        <w:pStyle w:val="a6"/>
        <w:numPr>
          <w:ilvl w:val="0"/>
          <w:numId w:val="8"/>
        </w:numPr>
        <w:tabs>
          <w:tab w:val="left" w:pos="1560"/>
        </w:tabs>
        <w:rPr>
          <w:rFonts w:ascii="Times New Roman" w:hAnsi="Times New Roman"/>
          <w:b/>
          <w:sz w:val="28"/>
          <w:szCs w:val="28"/>
        </w:rPr>
      </w:pPr>
      <w:r w:rsidRPr="00B03C9A">
        <w:rPr>
          <w:rFonts w:ascii="Times New Roman" w:hAnsi="Times New Roman"/>
          <w:b/>
          <w:sz w:val="28"/>
          <w:szCs w:val="28"/>
        </w:rPr>
        <w:t>Анализ финансово экономической деятельности и укрепление мат</w:t>
      </w:r>
      <w:r w:rsidR="00B03C9A" w:rsidRPr="00B03C9A">
        <w:rPr>
          <w:rFonts w:ascii="Times New Roman" w:hAnsi="Times New Roman"/>
          <w:b/>
          <w:sz w:val="28"/>
          <w:szCs w:val="28"/>
        </w:rPr>
        <w:t>ериально –</w:t>
      </w:r>
      <w:r w:rsidR="00B03C9A">
        <w:rPr>
          <w:rFonts w:ascii="Times New Roman" w:hAnsi="Times New Roman"/>
          <w:b/>
          <w:sz w:val="28"/>
          <w:szCs w:val="28"/>
        </w:rPr>
        <w:t xml:space="preserve"> </w:t>
      </w:r>
      <w:r w:rsidRPr="00B03C9A">
        <w:rPr>
          <w:rFonts w:ascii="Times New Roman" w:hAnsi="Times New Roman"/>
          <w:b/>
          <w:sz w:val="28"/>
          <w:szCs w:val="28"/>
        </w:rPr>
        <w:t>тех</w:t>
      </w:r>
      <w:r w:rsidR="00B03C9A" w:rsidRPr="00B03C9A">
        <w:rPr>
          <w:rFonts w:ascii="Times New Roman" w:hAnsi="Times New Roman"/>
          <w:b/>
          <w:sz w:val="28"/>
          <w:szCs w:val="28"/>
        </w:rPr>
        <w:t xml:space="preserve">нической </w:t>
      </w:r>
      <w:r w:rsidR="00705D55" w:rsidRPr="00B03C9A">
        <w:rPr>
          <w:rFonts w:ascii="Times New Roman" w:hAnsi="Times New Roman"/>
          <w:b/>
          <w:sz w:val="28"/>
          <w:szCs w:val="28"/>
        </w:rPr>
        <w:t>б</w:t>
      </w:r>
      <w:r w:rsidRPr="00B03C9A">
        <w:rPr>
          <w:rFonts w:ascii="Times New Roman" w:hAnsi="Times New Roman"/>
          <w:b/>
          <w:sz w:val="28"/>
          <w:szCs w:val="28"/>
        </w:rPr>
        <w:t>азы.</w:t>
      </w:r>
    </w:p>
    <w:p w:rsidR="00CB204F" w:rsidRPr="00B04FA0" w:rsidRDefault="00B03C9A" w:rsidP="0021144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204F" w:rsidRPr="00B04FA0">
        <w:rPr>
          <w:sz w:val="28"/>
          <w:szCs w:val="28"/>
        </w:rPr>
        <w:t>Согласно плану работы школы проводится контроль  за административно хозяйственной деятельностью с целью обеспечения исполнения нормативно-правовых актов и локальных актов по созданию условий функционирования ОУ.</w:t>
      </w:r>
    </w:p>
    <w:p w:rsidR="00CB204F" w:rsidRPr="00B04FA0" w:rsidRDefault="00B03C9A" w:rsidP="0021144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204F" w:rsidRPr="00B04FA0">
        <w:rPr>
          <w:sz w:val="28"/>
          <w:szCs w:val="28"/>
        </w:rPr>
        <w:t>В теч</w:t>
      </w:r>
      <w:r>
        <w:rPr>
          <w:sz w:val="28"/>
          <w:szCs w:val="28"/>
        </w:rPr>
        <w:t>ение</w:t>
      </w:r>
      <w:r w:rsidR="00CB204F" w:rsidRPr="00B04FA0">
        <w:rPr>
          <w:sz w:val="28"/>
          <w:szCs w:val="28"/>
        </w:rPr>
        <w:t xml:space="preserve"> учебного года проведены </w:t>
      </w:r>
      <w:r w:rsidR="00537498" w:rsidRPr="00B04FA0">
        <w:rPr>
          <w:sz w:val="28"/>
          <w:szCs w:val="28"/>
        </w:rPr>
        <w:t xml:space="preserve"> плановая проверка </w:t>
      </w:r>
      <w:r w:rsidR="00537498" w:rsidRPr="00B03C9A">
        <w:rPr>
          <w:sz w:val="28"/>
          <w:szCs w:val="28"/>
        </w:rPr>
        <w:t>Роспотребнадзора</w:t>
      </w:r>
      <w:r w:rsidR="00E838A0" w:rsidRPr="00B04FA0">
        <w:rPr>
          <w:sz w:val="28"/>
          <w:szCs w:val="28"/>
        </w:rPr>
        <w:t xml:space="preserve"> (декабрь 2013г.), </w:t>
      </w:r>
      <w:r w:rsidR="00CB204F" w:rsidRPr="00B04FA0">
        <w:rPr>
          <w:sz w:val="28"/>
          <w:szCs w:val="28"/>
        </w:rPr>
        <w:t xml:space="preserve">тематические проверки по соблюдению правил техники безопасности и охраны труда в учебных классах, мастерских, столовой, пищеблоке. Постоянно ведется  работа по обеспечению необходимых санитарно-гигиенических условий обучения по воздушному, тепловому, световому, питьевому режимам. </w:t>
      </w:r>
    </w:p>
    <w:p w:rsidR="00CB204F" w:rsidRPr="00B04FA0" w:rsidRDefault="00B03C9A" w:rsidP="0021144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204F" w:rsidRPr="00B04FA0">
        <w:rPr>
          <w:sz w:val="28"/>
          <w:szCs w:val="28"/>
        </w:rPr>
        <w:t>Организован контроль за питанием в школьной столовой, санитарным состоянием ОУ, целостностью и техническим состоянием школьного имущества, состоянием электро</w:t>
      </w:r>
      <w:r>
        <w:rPr>
          <w:sz w:val="28"/>
          <w:szCs w:val="28"/>
        </w:rPr>
        <w:t xml:space="preserve"> </w:t>
      </w:r>
      <w:r w:rsidR="00CB204F" w:rsidRPr="00B04FA0">
        <w:rPr>
          <w:sz w:val="28"/>
          <w:szCs w:val="28"/>
        </w:rPr>
        <w:t xml:space="preserve">-  и  сантех-оборудования, канализации. </w:t>
      </w:r>
    </w:p>
    <w:p w:rsidR="00CB204F" w:rsidRPr="00B04FA0" w:rsidRDefault="00B03C9A" w:rsidP="0021144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</w:t>
      </w:r>
      <w:r w:rsidR="00CB204F" w:rsidRPr="00B04FA0">
        <w:rPr>
          <w:sz w:val="28"/>
          <w:szCs w:val="28"/>
        </w:rPr>
        <w:t xml:space="preserve"> года проверяется пр</w:t>
      </w:r>
      <w:r w:rsidR="00211443">
        <w:rPr>
          <w:sz w:val="28"/>
          <w:szCs w:val="28"/>
        </w:rPr>
        <w:t xml:space="preserve">отивопожарное состояние здания, </w:t>
      </w:r>
      <w:r w:rsidR="00CB204F" w:rsidRPr="00B04FA0">
        <w:rPr>
          <w:sz w:val="28"/>
          <w:szCs w:val="28"/>
        </w:rPr>
        <w:t>оснащенность пожарным оборудованием и инвентарем, состояние прилегающей территории.</w:t>
      </w:r>
    </w:p>
    <w:p w:rsidR="00CB204F" w:rsidRPr="00B04FA0" w:rsidRDefault="00C446B1" w:rsidP="0021144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204F" w:rsidRPr="00B04FA0">
        <w:rPr>
          <w:sz w:val="28"/>
          <w:szCs w:val="28"/>
        </w:rPr>
        <w:t>Проводится анализ итогов выполнения предписаний Роспотребнадзора и Госпожнадзора, инвентаризации, подготовки учреждения к новому учебному году, отопительного сезона, экономного использования энерг</w:t>
      </w:r>
      <w:r w:rsidR="00B03C9A" w:rsidRPr="00B04FA0">
        <w:rPr>
          <w:sz w:val="28"/>
          <w:szCs w:val="28"/>
        </w:rPr>
        <w:t>о -</w:t>
      </w:r>
      <w:r w:rsidR="00CB204F" w:rsidRPr="00B04FA0">
        <w:rPr>
          <w:sz w:val="28"/>
          <w:szCs w:val="28"/>
        </w:rPr>
        <w:t xml:space="preserve">  и  водоресурсов.</w:t>
      </w:r>
    </w:p>
    <w:p w:rsidR="00CB204F" w:rsidRPr="00B04FA0" w:rsidRDefault="00C446B1" w:rsidP="0021144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204F" w:rsidRPr="00B04FA0">
        <w:rPr>
          <w:sz w:val="28"/>
          <w:szCs w:val="28"/>
        </w:rPr>
        <w:t>Разработаны планы работы по содержанию здания, по подготовке к осенне-зимнему сезону, по содержанию территории, по инвентаризации, в которых определены сроки исполнения и ответственные.</w:t>
      </w:r>
    </w:p>
    <w:p w:rsidR="00CB204F" w:rsidRPr="00B04FA0" w:rsidRDefault="00CB204F" w:rsidP="00CB204F">
      <w:pPr>
        <w:tabs>
          <w:tab w:val="left" w:pos="1560"/>
        </w:tabs>
        <w:rPr>
          <w:sz w:val="28"/>
          <w:szCs w:val="28"/>
        </w:rPr>
      </w:pPr>
      <w:r w:rsidRPr="00B04FA0">
        <w:rPr>
          <w:sz w:val="28"/>
          <w:szCs w:val="28"/>
        </w:rPr>
        <w:t xml:space="preserve"> Исполнение бюджета за 2013 год составил</w:t>
      </w:r>
      <w:r w:rsidR="00E838A0" w:rsidRPr="00B04FA0">
        <w:rPr>
          <w:sz w:val="28"/>
          <w:szCs w:val="28"/>
        </w:rPr>
        <w:t>о</w:t>
      </w:r>
      <w:r w:rsidRPr="00B04FA0">
        <w:rPr>
          <w:sz w:val="28"/>
          <w:szCs w:val="28"/>
        </w:rPr>
        <w:t xml:space="preserve"> 100%</w:t>
      </w:r>
    </w:p>
    <w:p w:rsidR="00CB204F" w:rsidRPr="00B04FA0" w:rsidRDefault="00C446B1" w:rsidP="00211443">
      <w:pPr>
        <w:pStyle w:val="a3"/>
        <w:spacing w:line="276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CB204F" w:rsidRPr="00B04FA0">
        <w:rPr>
          <w:rFonts w:ascii="Times New Roman" w:hAnsi="Times New Roman"/>
          <w:spacing w:val="2"/>
          <w:sz w:val="28"/>
          <w:szCs w:val="28"/>
        </w:rPr>
        <w:t>Питание организовано на собственной базе трехразовое – 71,89 руб.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38A0" w:rsidRPr="00B04FA0">
        <w:rPr>
          <w:rFonts w:ascii="Times New Roman" w:hAnsi="Times New Roman"/>
          <w:spacing w:val="2"/>
          <w:sz w:val="28"/>
          <w:szCs w:val="28"/>
        </w:rPr>
        <w:t xml:space="preserve">плановый </w:t>
      </w:r>
      <w:r w:rsidR="00CB204F" w:rsidRPr="00B04FA0">
        <w:rPr>
          <w:rFonts w:ascii="Times New Roman" w:hAnsi="Times New Roman"/>
          <w:spacing w:val="2"/>
          <w:sz w:val="28"/>
          <w:szCs w:val="28"/>
        </w:rPr>
        <w:t xml:space="preserve"> дето</w:t>
      </w:r>
      <w:r w:rsidR="00B03C9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204F" w:rsidRPr="00B04FA0">
        <w:rPr>
          <w:rFonts w:ascii="Times New Roman" w:hAnsi="Times New Roman"/>
          <w:spacing w:val="2"/>
          <w:sz w:val="28"/>
          <w:szCs w:val="28"/>
        </w:rPr>
        <w:t>-</w:t>
      </w:r>
      <w:r w:rsidR="009C13B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204F" w:rsidRPr="00B04FA0">
        <w:rPr>
          <w:rFonts w:ascii="Times New Roman" w:hAnsi="Times New Roman"/>
          <w:spacing w:val="2"/>
          <w:sz w:val="28"/>
          <w:szCs w:val="28"/>
        </w:rPr>
        <w:t>день.</w:t>
      </w:r>
    </w:p>
    <w:p w:rsidR="00CB204F" w:rsidRPr="00B04FA0" w:rsidRDefault="009C13BD" w:rsidP="009C13B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B204F" w:rsidRPr="00B04FA0">
        <w:rPr>
          <w:sz w:val="28"/>
          <w:szCs w:val="28"/>
        </w:rPr>
        <w:t xml:space="preserve">Администрация школы уделяет большое внимание развитию материально-технической базы для учебно-воспитательного процесса. </w:t>
      </w:r>
    </w:p>
    <w:p w:rsidR="00CB204F" w:rsidRPr="00B04FA0" w:rsidRDefault="009C13BD" w:rsidP="009C13B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204F" w:rsidRPr="00B04FA0">
        <w:rPr>
          <w:sz w:val="28"/>
          <w:szCs w:val="28"/>
        </w:rPr>
        <w:t>К началу нового 2013-2014  учебного года выполнен косметический ремонт всех помещений здания школы, капитальны</w:t>
      </w:r>
      <w:r>
        <w:rPr>
          <w:sz w:val="28"/>
          <w:szCs w:val="28"/>
        </w:rPr>
        <w:t xml:space="preserve">й ремонт трех учебных кабинетов, </w:t>
      </w:r>
      <w:r w:rsidR="00CB204F" w:rsidRPr="00B04FA0">
        <w:rPr>
          <w:sz w:val="28"/>
          <w:szCs w:val="28"/>
        </w:rPr>
        <w:t xml:space="preserve">установлены 5 пластиковых окон. </w:t>
      </w:r>
    </w:p>
    <w:p w:rsidR="00CB204F" w:rsidRPr="00B04FA0" w:rsidRDefault="009C13BD" w:rsidP="009C13B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204F" w:rsidRPr="00B04FA0">
        <w:rPr>
          <w:sz w:val="28"/>
          <w:szCs w:val="28"/>
        </w:rPr>
        <w:t>Приобретено оборудование к 2013 -2014 учебному году:</w:t>
      </w:r>
    </w:p>
    <w:p w:rsidR="00CB204F" w:rsidRPr="00B04FA0" w:rsidRDefault="009C13BD" w:rsidP="009C13B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B204F" w:rsidRPr="00B04FA0">
        <w:rPr>
          <w:sz w:val="28"/>
          <w:szCs w:val="28"/>
        </w:rPr>
        <w:t>Учебные столы – 6 шт.;</w:t>
      </w:r>
    </w:p>
    <w:p w:rsidR="00CB204F" w:rsidRPr="00B04FA0" w:rsidRDefault="009C13BD" w:rsidP="009C13B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04F" w:rsidRPr="00B04FA0">
        <w:rPr>
          <w:sz w:val="28"/>
          <w:szCs w:val="28"/>
        </w:rPr>
        <w:t>- Ученические стулья – 12 шт.;</w:t>
      </w:r>
    </w:p>
    <w:p w:rsidR="00CB204F" w:rsidRPr="00B04FA0" w:rsidRDefault="009C13BD" w:rsidP="009C13BD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04F" w:rsidRPr="00B04FA0">
        <w:rPr>
          <w:sz w:val="28"/>
          <w:szCs w:val="28"/>
        </w:rPr>
        <w:t>-  Мультимедийная установка с экраном – 1 шт.;</w:t>
      </w:r>
    </w:p>
    <w:p w:rsidR="00CB204F" w:rsidRPr="00B04FA0" w:rsidRDefault="009C13BD" w:rsidP="009C13BD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04F" w:rsidRPr="00B04FA0">
        <w:rPr>
          <w:sz w:val="28"/>
          <w:szCs w:val="28"/>
        </w:rPr>
        <w:t>-  Раскройные столы – 2 шт.;</w:t>
      </w:r>
    </w:p>
    <w:p w:rsidR="00CB204F" w:rsidRPr="00B04FA0" w:rsidRDefault="009C13BD" w:rsidP="009C13BD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04F" w:rsidRPr="00B04FA0">
        <w:rPr>
          <w:sz w:val="28"/>
          <w:szCs w:val="28"/>
        </w:rPr>
        <w:t>-  Витрина выставочная - 1 шт.;</w:t>
      </w:r>
    </w:p>
    <w:p w:rsidR="00CB204F" w:rsidRPr="00B04FA0" w:rsidRDefault="009C13BD" w:rsidP="009C13BD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04F" w:rsidRPr="00B04FA0">
        <w:rPr>
          <w:sz w:val="28"/>
          <w:szCs w:val="28"/>
        </w:rPr>
        <w:t>-  Шкафы – 4 шт.;</w:t>
      </w:r>
    </w:p>
    <w:p w:rsidR="00CB204F" w:rsidRPr="00B04FA0" w:rsidRDefault="009C13BD" w:rsidP="009C13BD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04F" w:rsidRPr="00B04FA0">
        <w:rPr>
          <w:sz w:val="28"/>
          <w:szCs w:val="28"/>
        </w:rPr>
        <w:t xml:space="preserve">-  Полки книжные – 2 </w:t>
      </w:r>
      <w:proofErr w:type="spellStart"/>
      <w:r w:rsidR="00CB204F" w:rsidRPr="00B04FA0">
        <w:rPr>
          <w:sz w:val="28"/>
          <w:szCs w:val="28"/>
        </w:rPr>
        <w:t>щт</w:t>
      </w:r>
      <w:proofErr w:type="spellEnd"/>
      <w:r w:rsidR="00CB204F" w:rsidRPr="00B04FA0">
        <w:rPr>
          <w:sz w:val="28"/>
          <w:szCs w:val="28"/>
        </w:rPr>
        <w:t>.;</w:t>
      </w:r>
    </w:p>
    <w:p w:rsidR="00CB204F" w:rsidRPr="00B04FA0" w:rsidRDefault="009C13BD" w:rsidP="009C13B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204F" w:rsidRPr="00B04FA0">
        <w:rPr>
          <w:sz w:val="28"/>
          <w:szCs w:val="28"/>
        </w:rPr>
        <w:t xml:space="preserve">Библиотечный фонд пополнен на 452 учебных книги. </w:t>
      </w:r>
    </w:p>
    <w:p w:rsidR="00C27F30" w:rsidRPr="00B04FA0" w:rsidRDefault="009C13BD" w:rsidP="009C13B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204F" w:rsidRPr="00B04FA0">
        <w:rPr>
          <w:sz w:val="28"/>
          <w:szCs w:val="28"/>
        </w:rPr>
        <w:t>Состояние материально-технической базы и содержания школы в основном соответствует санитарным нормам и нормам пожарной безопасности</w:t>
      </w:r>
      <w:r w:rsidR="00C27F30" w:rsidRPr="00B04FA0">
        <w:rPr>
          <w:sz w:val="28"/>
          <w:szCs w:val="28"/>
        </w:rPr>
        <w:t>.</w:t>
      </w:r>
    </w:p>
    <w:p w:rsidR="00C27F30" w:rsidRPr="00B04FA0" w:rsidRDefault="00C27F30" w:rsidP="00CB204F">
      <w:pPr>
        <w:tabs>
          <w:tab w:val="left" w:pos="1560"/>
        </w:tabs>
        <w:rPr>
          <w:sz w:val="28"/>
          <w:szCs w:val="28"/>
        </w:rPr>
      </w:pPr>
    </w:p>
    <w:p w:rsidR="00CB204F" w:rsidRPr="009C13BD" w:rsidRDefault="00C27F30" w:rsidP="009C13BD">
      <w:pPr>
        <w:pStyle w:val="a6"/>
        <w:numPr>
          <w:ilvl w:val="0"/>
          <w:numId w:val="8"/>
        </w:numPr>
        <w:tabs>
          <w:tab w:val="left" w:pos="1560"/>
        </w:tabs>
        <w:rPr>
          <w:sz w:val="28"/>
          <w:szCs w:val="28"/>
        </w:rPr>
      </w:pPr>
      <w:r w:rsidRPr="009C13BD">
        <w:rPr>
          <w:rFonts w:ascii="Times New Roman" w:hAnsi="Times New Roman"/>
          <w:b/>
          <w:sz w:val="28"/>
          <w:szCs w:val="28"/>
        </w:rPr>
        <w:t>Проблемы образовательной организации</w:t>
      </w:r>
      <w:r w:rsidR="00723E2F" w:rsidRPr="009C13BD">
        <w:rPr>
          <w:rFonts w:ascii="Times New Roman" w:hAnsi="Times New Roman"/>
          <w:b/>
          <w:sz w:val="28"/>
          <w:szCs w:val="28"/>
        </w:rPr>
        <w:t xml:space="preserve"> и пути их решения</w:t>
      </w:r>
      <w:r w:rsidRPr="009C13BD">
        <w:rPr>
          <w:sz w:val="28"/>
          <w:szCs w:val="28"/>
        </w:rPr>
        <w:t>:</w:t>
      </w:r>
    </w:p>
    <w:p w:rsidR="00C27F30" w:rsidRPr="00B04FA0" w:rsidRDefault="00707E77" w:rsidP="00C27F30">
      <w:pPr>
        <w:jc w:val="both"/>
        <w:rPr>
          <w:bCs/>
          <w:sz w:val="28"/>
          <w:szCs w:val="28"/>
        </w:rPr>
      </w:pPr>
      <w:r w:rsidRPr="00B04FA0">
        <w:rPr>
          <w:bCs/>
          <w:sz w:val="28"/>
          <w:szCs w:val="28"/>
          <w:u w:val="single"/>
        </w:rPr>
        <w:t>1</w:t>
      </w:r>
      <w:r w:rsidR="00723E2F" w:rsidRPr="00B04FA0">
        <w:rPr>
          <w:bCs/>
          <w:sz w:val="28"/>
          <w:szCs w:val="28"/>
          <w:u w:val="single"/>
        </w:rPr>
        <w:t>.</w:t>
      </w:r>
      <w:r w:rsidR="00C27F30" w:rsidRPr="00B04FA0">
        <w:rPr>
          <w:bCs/>
          <w:sz w:val="28"/>
          <w:szCs w:val="28"/>
          <w:u w:val="single"/>
        </w:rPr>
        <w:t>Проблем</w:t>
      </w:r>
      <w:r w:rsidR="00723E2F" w:rsidRPr="00B04FA0">
        <w:rPr>
          <w:bCs/>
          <w:sz w:val="28"/>
          <w:szCs w:val="28"/>
          <w:u w:val="single"/>
        </w:rPr>
        <w:t>а</w:t>
      </w:r>
      <w:r w:rsidR="00C27F30" w:rsidRPr="00B04FA0">
        <w:rPr>
          <w:bCs/>
          <w:sz w:val="28"/>
          <w:szCs w:val="28"/>
          <w:u w:val="single"/>
        </w:rPr>
        <w:t>:</w:t>
      </w:r>
      <w:r w:rsidR="009C13BD">
        <w:rPr>
          <w:bCs/>
          <w:sz w:val="28"/>
          <w:szCs w:val="28"/>
        </w:rPr>
        <w:t xml:space="preserve"> н</w:t>
      </w:r>
      <w:r w:rsidR="00C27F30" w:rsidRPr="00B04FA0">
        <w:rPr>
          <w:bCs/>
          <w:sz w:val="28"/>
          <w:szCs w:val="28"/>
        </w:rPr>
        <w:t xml:space="preserve">а уровне школьных методических объединений </w:t>
      </w:r>
      <w:r w:rsidR="00C27F30" w:rsidRPr="00B04FA0">
        <w:rPr>
          <w:sz w:val="28"/>
          <w:szCs w:val="28"/>
        </w:rPr>
        <w:t>недостаточно активно ведется работа по обобщению передового опыта творчески работающих учителей; нежелание педагогов принимать участие в профессиональных конкурсах.</w:t>
      </w:r>
      <w:r w:rsidR="00C27F30" w:rsidRPr="00B04FA0">
        <w:rPr>
          <w:bCs/>
          <w:sz w:val="28"/>
          <w:szCs w:val="28"/>
        </w:rPr>
        <w:t xml:space="preserve"> </w:t>
      </w:r>
    </w:p>
    <w:p w:rsidR="00C27F30" w:rsidRPr="00B04FA0" w:rsidRDefault="00C27F30" w:rsidP="00C27F30">
      <w:pPr>
        <w:tabs>
          <w:tab w:val="left" w:pos="2895"/>
        </w:tabs>
        <w:jc w:val="both"/>
        <w:rPr>
          <w:sz w:val="28"/>
          <w:szCs w:val="28"/>
        </w:rPr>
      </w:pPr>
      <w:r w:rsidRPr="00B04FA0">
        <w:rPr>
          <w:bCs/>
          <w:sz w:val="28"/>
          <w:szCs w:val="28"/>
          <w:u w:val="single"/>
        </w:rPr>
        <w:t>Пути решения:</w:t>
      </w:r>
      <w:r w:rsidRPr="00B04FA0">
        <w:rPr>
          <w:bCs/>
          <w:sz w:val="28"/>
          <w:szCs w:val="28"/>
        </w:rPr>
        <w:t xml:space="preserve"> </w:t>
      </w:r>
      <w:r w:rsidR="009C13BD">
        <w:rPr>
          <w:sz w:val="28"/>
          <w:szCs w:val="28"/>
        </w:rPr>
        <w:t>с</w:t>
      </w:r>
      <w:r w:rsidRPr="00B04FA0">
        <w:rPr>
          <w:sz w:val="28"/>
          <w:szCs w:val="28"/>
        </w:rPr>
        <w:t>оздавать условия для обобщения и распространения педагогического опыта учителей, стимулировать желание педагогов участвовать в различных конкурсах профессионального мастерства.</w:t>
      </w:r>
    </w:p>
    <w:p w:rsidR="003236A1" w:rsidRDefault="003236A1" w:rsidP="00C27F30">
      <w:pPr>
        <w:jc w:val="both"/>
        <w:rPr>
          <w:bCs/>
          <w:sz w:val="28"/>
          <w:szCs w:val="28"/>
          <w:u w:val="single"/>
        </w:rPr>
      </w:pPr>
    </w:p>
    <w:p w:rsidR="00C27F30" w:rsidRPr="00B04FA0" w:rsidRDefault="00707E77" w:rsidP="00C27F30">
      <w:pPr>
        <w:jc w:val="both"/>
        <w:rPr>
          <w:bCs/>
          <w:sz w:val="28"/>
          <w:szCs w:val="28"/>
          <w:u w:val="single"/>
        </w:rPr>
      </w:pPr>
      <w:r w:rsidRPr="00B04FA0">
        <w:rPr>
          <w:bCs/>
          <w:sz w:val="28"/>
          <w:szCs w:val="28"/>
          <w:u w:val="single"/>
        </w:rPr>
        <w:t>2</w:t>
      </w:r>
      <w:r w:rsidR="00723E2F" w:rsidRPr="00B04FA0">
        <w:rPr>
          <w:bCs/>
          <w:sz w:val="28"/>
          <w:szCs w:val="28"/>
          <w:u w:val="single"/>
        </w:rPr>
        <w:t>.</w:t>
      </w:r>
      <w:r w:rsidR="00C27F30" w:rsidRPr="00B04FA0">
        <w:rPr>
          <w:bCs/>
          <w:sz w:val="28"/>
          <w:szCs w:val="28"/>
          <w:u w:val="single"/>
        </w:rPr>
        <w:t>Проблем</w:t>
      </w:r>
      <w:r w:rsidR="00723E2F" w:rsidRPr="00B04FA0">
        <w:rPr>
          <w:bCs/>
          <w:sz w:val="28"/>
          <w:szCs w:val="28"/>
          <w:u w:val="single"/>
        </w:rPr>
        <w:t>а</w:t>
      </w:r>
      <w:r w:rsidR="00C27F30" w:rsidRPr="00B04FA0">
        <w:rPr>
          <w:bCs/>
          <w:sz w:val="28"/>
          <w:szCs w:val="28"/>
          <w:u w:val="single"/>
        </w:rPr>
        <w:t>:</w:t>
      </w:r>
      <w:r w:rsidR="009C13BD">
        <w:rPr>
          <w:sz w:val="28"/>
          <w:szCs w:val="28"/>
        </w:rPr>
        <w:t xml:space="preserve"> н</w:t>
      </w:r>
      <w:r w:rsidR="00C27F30" w:rsidRPr="00B04FA0">
        <w:rPr>
          <w:sz w:val="28"/>
          <w:szCs w:val="28"/>
        </w:rPr>
        <w:t>едостаточная работа педагогов по развитию социокультурных связей.</w:t>
      </w:r>
    </w:p>
    <w:p w:rsidR="00C27F30" w:rsidRPr="00B04FA0" w:rsidRDefault="00C27F30" w:rsidP="00C27F30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4FA0">
        <w:rPr>
          <w:rFonts w:ascii="Times New Roman" w:hAnsi="Times New Roman"/>
          <w:bCs/>
          <w:sz w:val="28"/>
          <w:szCs w:val="28"/>
          <w:u w:val="single"/>
        </w:rPr>
        <w:t>Пути решения:</w:t>
      </w:r>
      <w:r w:rsidR="009C13BD">
        <w:rPr>
          <w:rFonts w:ascii="Times New Roman" w:hAnsi="Times New Roman"/>
          <w:sz w:val="28"/>
          <w:szCs w:val="28"/>
        </w:rPr>
        <w:t xml:space="preserve"> р</w:t>
      </w:r>
      <w:r w:rsidRPr="00B04FA0">
        <w:rPr>
          <w:rFonts w:ascii="Times New Roman" w:hAnsi="Times New Roman"/>
          <w:sz w:val="28"/>
          <w:szCs w:val="28"/>
        </w:rPr>
        <w:t xml:space="preserve">азвивать связи с учреждениями </w:t>
      </w:r>
      <w:r w:rsidR="00723E2F" w:rsidRPr="00B04FA0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B04FA0">
        <w:rPr>
          <w:rFonts w:ascii="Times New Roman" w:hAnsi="Times New Roman"/>
          <w:sz w:val="28"/>
          <w:szCs w:val="28"/>
        </w:rPr>
        <w:t>(библиотека, дом детского творчества, спортивные секции).</w:t>
      </w:r>
    </w:p>
    <w:p w:rsidR="003236A1" w:rsidRDefault="003236A1" w:rsidP="00C27F30">
      <w:pPr>
        <w:jc w:val="both"/>
        <w:rPr>
          <w:bCs/>
          <w:sz w:val="28"/>
          <w:szCs w:val="28"/>
          <w:u w:val="single"/>
        </w:rPr>
      </w:pPr>
    </w:p>
    <w:p w:rsidR="00C27F30" w:rsidRPr="00B04FA0" w:rsidRDefault="00707E77" w:rsidP="00C27F30">
      <w:pPr>
        <w:jc w:val="both"/>
        <w:rPr>
          <w:bCs/>
          <w:sz w:val="28"/>
          <w:szCs w:val="28"/>
        </w:rPr>
      </w:pPr>
      <w:r w:rsidRPr="00B04FA0">
        <w:rPr>
          <w:bCs/>
          <w:sz w:val="28"/>
          <w:szCs w:val="28"/>
          <w:u w:val="single"/>
        </w:rPr>
        <w:t>3</w:t>
      </w:r>
      <w:r w:rsidR="00723E2F" w:rsidRPr="00B04FA0">
        <w:rPr>
          <w:bCs/>
          <w:sz w:val="28"/>
          <w:szCs w:val="28"/>
          <w:u w:val="single"/>
        </w:rPr>
        <w:t>.</w:t>
      </w:r>
      <w:r w:rsidR="00C27F30" w:rsidRPr="00B04FA0">
        <w:rPr>
          <w:bCs/>
          <w:sz w:val="28"/>
          <w:szCs w:val="28"/>
          <w:u w:val="single"/>
        </w:rPr>
        <w:t>Проблем</w:t>
      </w:r>
      <w:r w:rsidR="00723E2F" w:rsidRPr="00B04FA0">
        <w:rPr>
          <w:bCs/>
          <w:sz w:val="28"/>
          <w:szCs w:val="28"/>
          <w:u w:val="single"/>
        </w:rPr>
        <w:t>а</w:t>
      </w:r>
      <w:r w:rsidR="00C27F30" w:rsidRPr="00B04FA0">
        <w:rPr>
          <w:bCs/>
          <w:sz w:val="28"/>
          <w:szCs w:val="28"/>
          <w:u w:val="single"/>
        </w:rPr>
        <w:t>:</w:t>
      </w:r>
      <w:r w:rsidR="009C13BD">
        <w:rPr>
          <w:bCs/>
          <w:sz w:val="28"/>
          <w:szCs w:val="28"/>
        </w:rPr>
        <w:t xml:space="preserve">  н</w:t>
      </w:r>
      <w:r w:rsidR="00C27F30" w:rsidRPr="00B04FA0">
        <w:rPr>
          <w:bCs/>
          <w:sz w:val="28"/>
          <w:szCs w:val="28"/>
        </w:rPr>
        <w:t xml:space="preserve">едостаточная  мотивация  отдельных педагогов на </w:t>
      </w:r>
      <w:r w:rsidR="00255C6D" w:rsidRPr="00B04FA0">
        <w:rPr>
          <w:bCs/>
          <w:sz w:val="28"/>
          <w:szCs w:val="28"/>
        </w:rPr>
        <w:t xml:space="preserve">повышение качества </w:t>
      </w:r>
      <w:r w:rsidR="00C27F30" w:rsidRPr="00B04FA0">
        <w:rPr>
          <w:bCs/>
          <w:sz w:val="28"/>
          <w:szCs w:val="28"/>
        </w:rPr>
        <w:t xml:space="preserve">осуществление профессиональной деятельности. </w:t>
      </w:r>
    </w:p>
    <w:p w:rsidR="00C27F30" w:rsidRPr="00B04FA0" w:rsidRDefault="00C27F30" w:rsidP="00C27F30">
      <w:pPr>
        <w:jc w:val="both"/>
        <w:rPr>
          <w:bCs/>
          <w:sz w:val="28"/>
          <w:szCs w:val="28"/>
        </w:rPr>
      </w:pPr>
      <w:r w:rsidRPr="00B04FA0">
        <w:rPr>
          <w:bCs/>
          <w:sz w:val="28"/>
          <w:szCs w:val="28"/>
          <w:u w:val="single"/>
        </w:rPr>
        <w:t>Пути решения:</w:t>
      </w:r>
      <w:r w:rsidR="009C13BD">
        <w:rPr>
          <w:bCs/>
          <w:sz w:val="28"/>
          <w:szCs w:val="28"/>
        </w:rPr>
        <w:t xml:space="preserve"> п</w:t>
      </w:r>
      <w:r w:rsidRPr="00B04FA0">
        <w:rPr>
          <w:bCs/>
          <w:sz w:val="28"/>
          <w:szCs w:val="28"/>
        </w:rPr>
        <w:t xml:space="preserve">овышать эффективность контроля путем </w:t>
      </w:r>
      <w:r w:rsidRPr="00B04FA0">
        <w:rPr>
          <w:sz w:val="28"/>
          <w:szCs w:val="28"/>
        </w:rPr>
        <w:t>установление взаимодействия в работе  подразделений.</w:t>
      </w:r>
      <w:r w:rsidRPr="00B04FA0">
        <w:rPr>
          <w:bCs/>
          <w:sz w:val="28"/>
          <w:szCs w:val="28"/>
        </w:rPr>
        <w:t xml:space="preserve"> </w:t>
      </w:r>
    </w:p>
    <w:p w:rsidR="003236A1" w:rsidRDefault="003236A1" w:rsidP="00C27F3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27F30" w:rsidRPr="00B04FA0" w:rsidRDefault="00707E77" w:rsidP="00C27F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FA0">
        <w:rPr>
          <w:bCs/>
          <w:sz w:val="28"/>
          <w:szCs w:val="28"/>
          <w:u w:val="single"/>
        </w:rPr>
        <w:t>4</w:t>
      </w:r>
      <w:r w:rsidR="00723E2F" w:rsidRPr="00B04FA0">
        <w:rPr>
          <w:bCs/>
          <w:sz w:val="28"/>
          <w:szCs w:val="28"/>
          <w:u w:val="single"/>
        </w:rPr>
        <w:t>.</w:t>
      </w:r>
      <w:r w:rsidR="00C27F30" w:rsidRPr="009C13BD">
        <w:rPr>
          <w:bCs/>
          <w:sz w:val="28"/>
          <w:szCs w:val="28"/>
          <w:u w:val="single"/>
        </w:rPr>
        <w:t>Проблем</w:t>
      </w:r>
      <w:r w:rsidR="00723E2F" w:rsidRPr="009C13BD">
        <w:rPr>
          <w:bCs/>
          <w:sz w:val="28"/>
          <w:szCs w:val="28"/>
          <w:u w:val="single"/>
        </w:rPr>
        <w:t>а</w:t>
      </w:r>
      <w:r w:rsidR="00C27F30" w:rsidRPr="009C13BD">
        <w:rPr>
          <w:bCs/>
          <w:sz w:val="28"/>
          <w:szCs w:val="28"/>
          <w:u w:val="single"/>
        </w:rPr>
        <w:t>:</w:t>
      </w:r>
      <w:r w:rsidR="00C27F30" w:rsidRPr="00B04FA0">
        <w:rPr>
          <w:bCs/>
          <w:sz w:val="28"/>
          <w:szCs w:val="28"/>
        </w:rPr>
        <w:t xml:space="preserve"> </w:t>
      </w:r>
      <w:r w:rsidR="009C13BD">
        <w:rPr>
          <w:sz w:val="28"/>
          <w:szCs w:val="28"/>
        </w:rPr>
        <w:t>н</w:t>
      </w:r>
      <w:r w:rsidR="00C27F30" w:rsidRPr="00B04FA0">
        <w:rPr>
          <w:sz w:val="28"/>
          <w:szCs w:val="28"/>
        </w:rPr>
        <w:t>едостаточная заинтересованность родителей в достижении детьми лучших результатов в учебе.</w:t>
      </w:r>
    </w:p>
    <w:p w:rsidR="00C27F30" w:rsidRPr="00B04FA0" w:rsidRDefault="00C27F30" w:rsidP="00C27F30">
      <w:pPr>
        <w:jc w:val="both"/>
        <w:rPr>
          <w:sz w:val="28"/>
          <w:szCs w:val="28"/>
        </w:rPr>
      </w:pPr>
      <w:r w:rsidRPr="00B04FA0">
        <w:rPr>
          <w:bCs/>
          <w:sz w:val="28"/>
          <w:szCs w:val="28"/>
          <w:u w:val="single"/>
        </w:rPr>
        <w:t>Пути решения</w:t>
      </w:r>
      <w:r w:rsidRPr="00B04FA0">
        <w:rPr>
          <w:bCs/>
          <w:sz w:val="28"/>
          <w:szCs w:val="28"/>
        </w:rPr>
        <w:t xml:space="preserve">: </w:t>
      </w:r>
      <w:r w:rsidR="009C13BD">
        <w:rPr>
          <w:sz w:val="28"/>
          <w:szCs w:val="28"/>
        </w:rPr>
        <w:t>с</w:t>
      </w:r>
      <w:r w:rsidRPr="00B04FA0">
        <w:rPr>
          <w:sz w:val="28"/>
          <w:szCs w:val="28"/>
        </w:rPr>
        <w:t xml:space="preserve">пособствовать согласованной и эффективной работе специалистов </w:t>
      </w:r>
      <w:r w:rsidR="009C13BD">
        <w:rPr>
          <w:sz w:val="28"/>
          <w:szCs w:val="28"/>
        </w:rPr>
        <w:t xml:space="preserve">психолого- медико- педагогического </w:t>
      </w:r>
      <w:r w:rsidRPr="00B04FA0">
        <w:rPr>
          <w:sz w:val="28"/>
          <w:szCs w:val="28"/>
        </w:rPr>
        <w:t>консилиума. Улучшать просветительскую и консультативную работу с родителями.</w:t>
      </w:r>
    </w:p>
    <w:p w:rsidR="00255C6D" w:rsidRPr="00B04FA0" w:rsidRDefault="00255C6D" w:rsidP="00C27F30">
      <w:pPr>
        <w:jc w:val="both"/>
        <w:rPr>
          <w:sz w:val="28"/>
          <w:szCs w:val="28"/>
        </w:rPr>
      </w:pPr>
    </w:p>
    <w:p w:rsidR="003236A1" w:rsidRDefault="003236A1" w:rsidP="009C13BD">
      <w:pPr>
        <w:tabs>
          <w:tab w:val="left" w:pos="1560"/>
        </w:tabs>
        <w:rPr>
          <w:sz w:val="28"/>
          <w:szCs w:val="28"/>
        </w:rPr>
      </w:pPr>
    </w:p>
    <w:p w:rsidR="00E63D49" w:rsidRPr="00B04FA0" w:rsidRDefault="003551C3" w:rsidP="00211443">
      <w:pPr>
        <w:tabs>
          <w:tab w:val="left" w:pos="1560"/>
        </w:tabs>
        <w:jc w:val="both"/>
        <w:rPr>
          <w:sz w:val="28"/>
          <w:szCs w:val="28"/>
        </w:rPr>
      </w:pPr>
      <w:r w:rsidRPr="00B04FA0">
        <w:rPr>
          <w:sz w:val="28"/>
          <w:szCs w:val="28"/>
        </w:rPr>
        <w:lastRenderedPageBreak/>
        <w:t>5</w:t>
      </w:r>
      <w:r w:rsidR="009C13BD">
        <w:rPr>
          <w:sz w:val="28"/>
          <w:szCs w:val="28"/>
        </w:rPr>
        <w:t>.</w:t>
      </w:r>
      <w:r w:rsidR="00255C6D" w:rsidRPr="009C13BD">
        <w:rPr>
          <w:sz w:val="28"/>
          <w:szCs w:val="28"/>
          <w:u w:val="single"/>
        </w:rPr>
        <w:t>Проблема:</w:t>
      </w:r>
      <w:r w:rsidR="009C13BD">
        <w:rPr>
          <w:sz w:val="28"/>
          <w:szCs w:val="28"/>
        </w:rPr>
        <w:t xml:space="preserve"> н</w:t>
      </w:r>
      <w:r w:rsidR="00255C6D" w:rsidRPr="00B04FA0">
        <w:rPr>
          <w:sz w:val="28"/>
          <w:szCs w:val="28"/>
        </w:rPr>
        <w:t xml:space="preserve">евысокий уровень материально-технической базы </w:t>
      </w:r>
      <w:r w:rsidR="00BB1D95">
        <w:rPr>
          <w:sz w:val="28"/>
          <w:szCs w:val="28"/>
        </w:rPr>
        <w:t>школы:</w:t>
      </w:r>
      <w:r w:rsidR="00E63D49" w:rsidRPr="00B04FA0">
        <w:rPr>
          <w:sz w:val="28"/>
          <w:szCs w:val="28"/>
        </w:rPr>
        <w:t xml:space="preserve">  </w:t>
      </w:r>
    </w:p>
    <w:p w:rsidR="00E63D49" w:rsidRPr="00B04FA0" w:rsidRDefault="00BB1D95" w:rsidP="0021144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3BD">
        <w:rPr>
          <w:sz w:val="28"/>
          <w:szCs w:val="28"/>
        </w:rPr>
        <w:t xml:space="preserve"> </w:t>
      </w:r>
      <w:r w:rsidR="00E63D49" w:rsidRPr="00B04FA0">
        <w:rPr>
          <w:sz w:val="28"/>
          <w:szCs w:val="28"/>
        </w:rPr>
        <w:t xml:space="preserve">-несоответствие ученической мебели </w:t>
      </w:r>
      <w:r>
        <w:rPr>
          <w:sz w:val="28"/>
          <w:szCs w:val="28"/>
        </w:rPr>
        <w:t>ростово-возрастным особенностям</w:t>
      </w:r>
      <w:r w:rsidR="009C13BD">
        <w:rPr>
          <w:sz w:val="28"/>
          <w:szCs w:val="28"/>
        </w:rPr>
        <w:t>;</w:t>
      </w:r>
      <w:r w:rsidR="00E63D49" w:rsidRPr="00B04FA0">
        <w:rPr>
          <w:sz w:val="28"/>
          <w:szCs w:val="28"/>
        </w:rPr>
        <w:t xml:space="preserve">     </w:t>
      </w:r>
    </w:p>
    <w:p w:rsidR="00E63D49" w:rsidRPr="00B04FA0" w:rsidRDefault="00BB1D95" w:rsidP="0021144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3D49" w:rsidRPr="00B04FA0">
        <w:rPr>
          <w:sz w:val="28"/>
          <w:szCs w:val="28"/>
        </w:rPr>
        <w:t>-требует замены оборудование для швейной и столярной мастерских</w:t>
      </w:r>
      <w:r>
        <w:rPr>
          <w:sz w:val="28"/>
          <w:szCs w:val="28"/>
        </w:rPr>
        <w:t>;</w:t>
      </w:r>
    </w:p>
    <w:p w:rsidR="00E63D49" w:rsidRPr="00B04FA0" w:rsidRDefault="00BB1D95" w:rsidP="0021144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3BD">
        <w:rPr>
          <w:sz w:val="28"/>
          <w:szCs w:val="28"/>
        </w:rPr>
        <w:t xml:space="preserve"> </w:t>
      </w:r>
      <w:r w:rsidR="00E63D49" w:rsidRPr="00B04FA0">
        <w:rPr>
          <w:sz w:val="28"/>
          <w:szCs w:val="28"/>
        </w:rPr>
        <w:t>- отсутствует оборудование на  спорт</w:t>
      </w:r>
      <w:r>
        <w:rPr>
          <w:sz w:val="28"/>
          <w:szCs w:val="28"/>
        </w:rPr>
        <w:t xml:space="preserve">ивной </w:t>
      </w:r>
      <w:r w:rsidR="00E63D49" w:rsidRPr="00B04FA0">
        <w:rPr>
          <w:sz w:val="28"/>
          <w:szCs w:val="28"/>
        </w:rPr>
        <w:t>площадке</w:t>
      </w:r>
      <w:r>
        <w:rPr>
          <w:sz w:val="28"/>
          <w:szCs w:val="28"/>
        </w:rPr>
        <w:t>;</w:t>
      </w:r>
    </w:p>
    <w:p w:rsidR="00E63D49" w:rsidRPr="00B04FA0" w:rsidRDefault="00BB1D95" w:rsidP="0021144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3D49" w:rsidRPr="00B04FA0">
        <w:rPr>
          <w:sz w:val="28"/>
          <w:szCs w:val="28"/>
        </w:rPr>
        <w:t>-требуется ремонт кровли</w:t>
      </w:r>
      <w:proofErr w:type="gramStart"/>
      <w:r w:rsidR="00E63D49" w:rsidRPr="00B04FA0">
        <w:rPr>
          <w:sz w:val="28"/>
          <w:szCs w:val="28"/>
        </w:rPr>
        <w:t xml:space="preserve"> ,</w:t>
      </w:r>
      <w:proofErr w:type="gramEnd"/>
      <w:r w:rsidR="00E63D49" w:rsidRPr="00B04FA0">
        <w:rPr>
          <w:sz w:val="28"/>
          <w:szCs w:val="28"/>
        </w:rPr>
        <w:t xml:space="preserve"> окон и ограждения</w:t>
      </w:r>
      <w:r>
        <w:rPr>
          <w:sz w:val="28"/>
          <w:szCs w:val="28"/>
        </w:rPr>
        <w:t>.</w:t>
      </w:r>
      <w:r w:rsidR="00E63D49" w:rsidRPr="00B04FA0">
        <w:rPr>
          <w:sz w:val="28"/>
          <w:szCs w:val="28"/>
        </w:rPr>
        <w:t xml:space="preserve"> </w:t>
      </w:r>
    </w:p>
    <w:p w:rsidR="00255C6D" w:rsidRPr="00B04FA0" w:rsidRDefault="00255C6D" w:rsidP="00211443">
      <w:pPr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 </w:t>
      </w:r>
      <w:r w:rsidRPr="00BB1D95">
        <w:rPr>
          <w:sz w:val="28"/>
          <w:szCs w:val="28"/>
          <w:u w:val="single"/>
        </w:rPr>
        <w:t>Пути решения:</w:t>
      </w:r>
      <w:r w:rsidR="00BB1D95">
        <w:rPr>
          <w:sz w:val="28"/>
          <w:szCs w:val="28"/>
          <w:u w:val="single"/>
        </w:rPr>
        <w:t xml:space="preserve"> </w:t>
      </w:r>
      <w:r w:rsidR="00BB1D95">
        <w:rPr>
          <w:sz w:val="28"/>
          <w:szCs w:val="28"/>
        </w:rPr>
        <w:t>п</w:t>
      </w:r>
      <w:r w:rsidR="00E63D49" w:rsidRPr="00B04FA0">
        <w:rPr>
          <w:sz w:val="28"/>
          <w:szCs w:val="28"/>
        </w:rPr>
        <w:t>родолжать работу по укреплению материально-технической базы.</w:t>
      </w:r>
    </w:p>
    <w:p w:rsidR="00422E29" w:rsidRPr="00B04FA0" w:rsidRDefault="00422E29" w:rsidP="00CA37B0">
      <w:pPr>
        <w:ind w:firstLine="567"/>
        <w:jc w:val="both"/>
        <w:rPr>
          <w:spacing w:val="-6"/>
          <w:sz w:val="28"/>
          <w:szCs w:val="28"/>
        </w:rPr>
      </w:pPr>
    </w:p>
    <w:p w:rsidR="00422E29" w:rsidRPr="00BB1D95" w:rsidRDefault="00255C6D" w:rsidP="00CA37B0">
      <w:pPr>
        <w:ind w:firstLine="567"/>
        <w:jc w:val="both"/>
        <w:rPr>
          <w:b/>
          <w:spacing w:val="-6"/>
          <w:sz w:val="28"/>
          <w:szCs w:val="28"/>
          <w:u w:val="single"/>
        </w:rPr>
      </w:pPr>
      <w:r w:rsidRPr="00BB1D95">
        <w:rPr>
          <w:b/>
          <w:spacing w:val="-6"/>
          <w:sz w:val="28"/>
          <w:szCs w:val="28"/>
          <w:u w:val="single"/>
          <w:lang w:val="en-US"/>
        </w:rPr>
        <w:t>VIII</w:t>
      </w:r>
      <w:r w:rsidRPr="00BB1D95">
        <w:rPr>
          <w:b/>
          <w:spacing w:val="-6"/>
          <w:sz w:val="28"/>
          <w:szCs w:val="28"/>
          <w:u w:val="single"/>
        </w:rPr>
        <w:t xml:space="preserve">. </w:t>
      </w:r>
      <w:r w:rsidR="00422E29" w:rsidRPr="00BB1D95">
        <w:rPr>
          <w:b/>
          <w:spacing w:val="-6"/>
          <w:sz w:val="28"/>
          <w:szCs w:val="28"/>
          <w:u w:val="single"/>
        </w:rPr>
        <w:t>Задачи на 201</w:t>
      </w:r>
      <w:r w:rsidR="007A32FE" w:rsidRPr="00BB1D95">
        <w:rPr>
          <w:b/>
          <w:spacing w:val="-6"/>
          <w:sz w:val="28"/>
          <w:szCs w:val="28"/>
          <w:u w:val="single"/>
        </w:rPr>
        <w:t>4</w:t>
      </w:r>
      <w:r w:rsidR="00422E29" w:rsidRPr="00BB1D95">
        <w:rPr>
          <w:b/>
          <w:spacing w:val="-6"/>
          <w:sz w:val="28"/>
          <w:szCs w:val="28"/>
          <w:u w:val="single"/>
        </w:rPr>
        <w:t>-201</w:t>
      </w:r>
      <w:r w:rsidR="007A32FE" w:rsidRPr="00BB1D95">
        <w:rPr>
          <w:b/>
          <w:spacing w:val="-6"/>
          <w:sz w:val="28"/>
          <w:szCs w:val="28"/>
          <w:u w:val="single"/>
        </w:rPr>
        <w:t>5</w:t>
      </w:r>
      <w:r w:rsidR="00422E29" w:rsidRPr="00BB1D95">
        <w:rPr>
          <w:b/>
          <w:spacing w:val="-6"/>
          <w:sz w:val="28"/>
          <w:szCs w:val="28"/>
          <w:u w:val="single"/>
        </w:rPr>
        <w:t xml:space="preserve"> учебный год:  </w:t>
      </w:r>
    </w:p>
    <w:p w:rsidR="00422E29" w:rsidRPr="00B04FA0" w:rsidRDefault="00BB1D95" w:rsidP="00211443">
      <w:pPr>
        <w:numPr>
          <w:ilvl w:val="0"/>
          <w:numId w:val="7"/>
        </w:numPr>
        <w:tabs>
          <w:tab w:val="left" w:pos="709"/>
        </w:tabs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Создавать благоприятные условия, обеспечивающие</w:t>
      </w:r>
      <w:r w:rsidR="00422E29" w:rsidRPr="00B04FA0">
        <w:rPr>
          <w:sz w:val="28"/>
          <w:szCs w:val="28"/>
        </w:rPr>
        <w:t xml:space="preserve"> физическое,     интеллектуальное и личностное развитие ребёнка</w:t>
      </w:r>
      <w:r w:rsidR="00181FFF" w:rsidRPr="00B04FA0">
        <w:rPr>
          <w:sz w:val="28"/>
          <w:szCs w:val="28"/>
        </w:rPr>
        <w:t xml:space="preserve"> с ОВЗ</w:t>
      </w:r>
      <w:r w:rsidR="00422E29" w:rsidRPr="00B04FA0">
        <w:rPr>
          <w:sz w:val="28"/>
          <w:szCs w:val="28"/>
        </w:rPr>
        <w:t>.</w:t>
      </w:r>
    </w:p>
    <w:p w:rsidR="00422E29" w:rsidRPr="00B04FA0" w:rsidRDefault="00BB1D95" w:rsidP="00211443">
      <w:pPr>
        <w:pStyle w:val="a6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уровень профессиональной компетентности </w:t>
      </w:r>
      <w:r w:rsidR="00422E29" w:rsidRPr="00B04FA0">
        <w:rPr>
          <w:rFonts w:ascii="Times New Roman" w:hAnsi="Times New Roman"/>
          <w:sz w:val="28"/>
          <w:szCs w:val="28"/>
        </w:rPr>
        <w:t xml:space="preserve"> педагогов путём вовлечения   всех участников образовательного процесса в </w:t>
      </w:r>
      <w:r>
        <w:rPr>
          <w:rFonts w:ascii="Times New Roman" w:hAnsi="Times New Roman"/>
          <w:sz w:val="28"/>
          <w:szCs w:val="28"/>
        </w:rPr>
        <w:t>инновационную деятельность</w:t>
      </w:r>
      <w:r w:rsidR="00422E29" w:rsidRPr="00B04FA0">
        <w:rPr>
          <w:rFonts w:ascii="Times New Roman" w:hAnsi="Times New Roman"/>
          <w:sz w:val="28"/>
          <w:szCs w:val="28"/>
        </w:rPr>
        <w:t>.</w:t>
      </w:r>
    </w:p>
    <w:p w:rsidR="00422E29" w:rsidRPr="00B04FA0" w:rsidRDefault="00422E29" w:rsidP="00211443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142"/>
        <w:jc w:val="both"/>
        <w:rPr>
          <w:rFonts w:ascii="Times New Roman" w:hAnsi="Times New Roman"/>
          <w:iCs/>
          <w:sz w:val="28"/>
          <w:szCs w:val="28"/>
        </w:rPr>
      </w:pPr>
      <w:r w:rsidRPr="00B04FA0">
        <w:rPr>
          <w:rFonts w:ascii="Times New Roman" w:hAnsi="Times New Roman"/>
          <w:iCs/>
          <w:sz w:val="28"/>
          <w:szCs w:val="28"/>
        </w:rPr>
        <w:t>Внедрять в образовательный процесс адаптированные современные образовательные технологии.</w:t>
      </w:r>
    </w:p>
    <w:p w:rsidR="00422E29" w:rsidRPr="00B04FA0" w:rsidRDefault="00422E29" w:rsidP="00211443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B04FA0">
        <w:rPr>
          <w:rFonts w:ascii="Times New Roman" w:hAnsi="Times New Roman"/>
          <w:iCs/>
          <w:sz w:val="28"/>
          <w:szCs w:val="28"/>
        </w:rPr>
        <w:t>Способствовать самообразованию и саморазвитию педагогов.</w:t>
      </w:r>
    </w:p>
    <w:p w:rsidR="00422E29" w:rsidRPr="00B04FA0" w:rsidRDefault="00422E29" w:rsidP="00211443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142"/>
        <w:jc w:val="both"/>
        <w:rPr>
          <w:rFonts w:ascii="Times New Roman" w:hAnsi="Times New Roman"/>
          <w:iCs/>
          <w:sz w:val="28"/>
          <w:szCs w:val="28"/>
        </w:rPr>
      </w:pPr>
      <w:r w:rsidRPr="00B04FA0">
        <w:rPr>
          <w:rFonts w:ascii="Times New Roman" w:hAnsi="Times New Roman"/>
          <w:iCs/>
          <w:sz w:val="28"/>
          <w:szCs w:val="28"/>
        </w:rPr>
        <w:t>Повысить персональную ответственность каждого учителя за результаты своего педагогического труда на основе регулярного самоанализа деятельности.</w:t>
      </w:r>
    </w:p>
    <w:p w:rsidR="00422E29" w:rsidRPr="00B04FA0" w:rsidRDefault="00422E29" w:rsidP="00211443">
      <w:pPr>
        <w:numPr>
          <w:ilvl w:val="0"/>
          <w:numId w:val="7"/>
        </w:numPr>
        <w:ind w:left="426" w:hanging="142"/>
        <w:jc w:val="both"/>
        <w:rPr>
          <w:sz w:val="28"/>
          <w:szCs w:val="28"/>
        </w:rPr>
      </w:pPr>
      <w:r w:rsidRPr="00B04FA0">
        <w:rPr>
          <w:sz w:val="28"/>
          <w:szCs w:val="28"/>
        </w:rPr>
        <w:t>Разнообразить и расширить работу по воспитанию нравственных качеств личности воспитанников.</w:t>
      </w:r>
    </w:p>
    <w:p w:rsidR="00422E29" w:rsidRPr="00B04FA0" w:rsidRDefault="00422E29" w:rsidP="00211443">
      <w:pPr>
        <w:numPr>
          <w:ilvl w:val="0"/>
          <w:numId w:val="7"/>
        </w:numPr>
        <w:ind w:left="426" w:hanging="142"/>
        <w:jc w:val="both"/>
        <w:rPr>
          <w:sz w:val="28"/>
          <w:szCs w:val="28"/>
        </w:rPr>
      </w:pPr>
      <w:r w:rsidRPr="00B04FA0">
        <w:rPr>
          <w:sz w:val="28"/>
          <w:szCs w:val="28"/>
        </w:rPr>
        <w:t xml:space="preserve">Обеспечить </w:t>
      </w:r>
      <w:r w:rsidR="00181FFF" w:rsidRPr="00B04FA0">
        <w:rPr>
          <w:sz w:val="28"/>
          <w:szCs w:val="28"/>
        </w:rPr>
        <w:t xml:space="preserve">дальнейшую социализацию и </w:t>
      </w:r>
      <w:r w:rsidRPr="00B04FA0">
        <w:rPr>
          <w:sz w:val="28"/>
          <w:szCs w:val="28"/>
        </w:rPr>
        <w:t xml:space="preserve">развитие </w:t>
      </w:r>
      <w:r w:rsidR="00F84DAB" w:rsidRPr="00B04FA0">
        <w:rPr>
          <w:sz w:val="28"/>
          <w:szCs w:val="28"/>
        </w:rPr>
        <w:t xml:space="preserve">обучающихся </w:t>
      </w:r>
      <w:r w:rsidRPr="00B04FA0">
        <w:rPr>
          <w:sz w:val="28"/>
          <w:szCs w:val="28"/>
        </w:rPr>
        <w:t>путём участия в конкурсах, смотрах, спортивных соревнованиях.</w:t>
      </w:r>
    </w:p>
    <w:p w:rsidR="00422E29" w:rsidRPr="00B04FA0" w:rsidRDefault="00181FFF" w:rsidP="00211443">
      <w:pPr>
        <w:pStyle w:val="ad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B04FA0">
        <w:rPr>
          <w:rFonts w:ascii="Times New Roman" w:hAnsi="Times New Roman"/>
          <w:sz w:val="28"/>
          <w:szCs w:val="28"/>
        </w:rPr>
        <w:t>8</w:t>
      </w:r>
      <w:r w:rsidR="00422E29" w:rsidRPr="00B04FA0">
        <w:rPr>
          <w:rFonts w:ascii="Times New Roman" w:hAnsi="Times New Roman"/>
          <w:sz w:val="28"/>
          <w:szCs w:val="28"/>
        </w:rPr>
        <w:t>.</w:t>
      </w:r>
      <w:r w:rsidR="003236A1">
        <w:rPr>
          <w:rFonts w:ascii="Times New Roman" w:hAnsi="Times New Roman"/>
          <w:sz w:val="28"/>
          <w:szCs w:val="28"/>
        </w:rPr>
        <w:t xml:space="preserve"> </w:t>
      </w:r>
      <w:r w:rsidR="00422E29" w:rsidRPr="00B04FA0">
        <w:rPr>
          <w:rFonts w:ascii="Times New Roman" w:hAnsi="Times New Roman"/>
          <w:sz w:val="28"/>
          <w:szCs w:val="28"/>
        </w:rPr>
        <w:t>Сове</w:t>
      </w:r>
      <w:r w:rsidR="00BB1D95">
        <w:rPr>
          <w:rFonts w:ascii="Times New Roman" w:hAnsi="Times New Roman"/>
          <w:sz w:val="28"/>
          <w:szCs w:val="28"/>
        </w:rPr>
        <w:t>ршенствовать воспитательную систему образовательного    учреждения и  систему</w:t>
      </w:r>
      <w:r w:rsidR="00422E29" w:rsidRPr="00B04FA0">
        <w:rPr>
          <w:rFonts w:ascii="Times New Roman" w:hAnsi="Times New Roman"/>
          <w:sz w:val="28"/>
          <w:szCs w:val="28"/>
        </w:rPr>
        <w:t xml:space="preserve"> профилактики социальных рисков детства.</w:t>
      </w:r>
    </w:p>
    <w:p w:rsidR="00422E29" w:rsidRPr="00B04FA0" w:rsidRDefault="00181FFF" w:rsidP="00211443">
      <w:pPr>
        <w:pStyle w:val="a6"/>
        <w:tabs>
          <w:tab w:val="left" w:pos="142"/>
        </w:tabs>
        <w:spacing w:after="0" w:line="240" w:lineRule="auto"/>
        <w:ind w:left="426" w:hanging="142"/>
        <w:jc w:val="both"/>
        <w:rPr>
          <w:rFonts w:ascii="Times New Roman" w:hAnsi="Times New Roman"/>
          <w:iCs/>
          <w:sz w:val="28"/>
          <w:szCs w:val="28"/>
        </w:rPr>
      </w:pPr>
      <w:r w:rsidRPr="00B04FA0">
        <w:rPr>
          <w:rFonts w:ascii="Times New Roman" w:hAnsi="Times New Roman"/>
          <w:sz w:val="28"/>
          <w:szCs w:val="28"/>
        </w:rPr>
        <w:t>9</w:t>
      </w:r>
      <w:r w:rsidR="00BB1D95">
        <w:rPr>
          <w:rFonts w:ascii="Times New Roman" w:hAnsi="Times New Roman"/>
          <w:sz w:val="28"/>
          <w:szCs w:val="28"/>
        </w:rPr>
        <w:t>.</w:t>
      </w:r>
      <w:r w:rsidR="003236A1">
        <w:rPr>
          <w:rFonts w:ascii="Times New Roman" w:hAnsi="Times New Roman"/>
          <w:sz w:val="28"/>
          <w:szCs w:val="28"/>
        </w:rPr>
        <w:t xml:space="preserve">  </w:t>
      </w:r>
      <w:r w:rsidR="00BB1D95">
        <w:rPr>
          <w:rFonts w:ascii="Times New Roman" w:hAnsi="Times New Roman"/>
          <w:sz w:val="28"/>
          <w:szCs w:val="28"/>
        </w:rPr>
        <w:t>Координировать действия</w:t>
      </w:r>
      <w:r w:rsidR="00422E29" w:rsidRPr="00B04FA0">
        <w:rPr>
          <w:rFonts w:ascii="Times New Roman" w:hAnsi="Times New Roman"/>
          <w:sz w:val="28"/>
          <w:szCs w:val="28"/>
        </w:rPr>
        <w:t xml:space="preserve"> школы и семьи в организации различных форм работы по пропаганде здорового образа жизни, формир</w:t>
      </w:r>
      <w:r w:rsidR="00BB1D95">
        <w:rPr>
          <w:rFonts w:ascii="Times New Roman" w:hAnsi="Times New Roman"/>
          <w:sz w:val="28"/>
          <w:szCs w:val="28"/>
        </w:rPr>
        <w:t>овать положительные стереотипы поведения.</w:t>
      </w:r>
      <w:r w:rsidR="00422E29" w:rsidRPr="00B04FA0">
        <w:rPr>
          <w:rFonts w:ascii="Times New Roman" w:hAnsi="Times New Roman"/>
          <w:sz w:val="28"/>
          <w:szCs w:val="28"/>
        </w:rPr>
        <w:t xml:space="preserve"> </w:t>
      </w:r>
    </w:p>
    <w:p w:rsidR="00422E29" w:rsidRPr="00B04FA0" w:rsidRDefault="003236A1" w:rsidP="00211443">
      <w:pPr>
        <w:ind w:left="284" w:hanging="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  <w:r w:rsidR="00181FFF" w:rsidRPr="00B04FA0">
        <w:rPr>
          <w:spacing w:val="-6"/>
          <w:sz w:val="28"/>
          <w:szCs w:val="28"/>
        </w:rPr>
        <w:t>10</w:t>
      </w:r>
      <w:r w:rsidR="007A32FE" w:rsidRPr="00B04FA0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="00422E29" w:rsidRPr="00B04FA0">
        <w:rPr>
          <w:spacing w:val="-6"/>
          <w:sz w:val="28"/>
          <w:szCs w:val="28"/>
        </w:rPr>
        <w:t>Продолжить формирование и укрепление материально-технической базы     школы: оснащать учебные кабинеты мебелью, наглядно-дидактическими материалами,  приобретать оргтехнику.</w:t>
      </w:r>
    </w:p>
    <w:p w:rsidR="00422E29" w:rsidRPr="00B04FA0" w:rsidRDefault="00422E29" w:rsidP="007A32FE">
      <w:pPr>
        <w:pStyle w:val="a6"/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spacing w:val="-6"/>
          <w:sz w:val="28"/>
          <w:szCs w:val="28"/>
        </w:rPr>
      </w:pPr>
      <w:r w:rsidRPr="00B04FA0">
        <w:rPr>
          <w:rFonts w:ascii="Times New Roman" w:hAnsi="Times New Roman"/>
          <w:sz w:val="28"/>
          <w:szCs w:val="28"/>
        </w:rPr>
        <w:t xml:space="preserve"> </w:t>
      </w:r>
    </w:p>
    <w:p w:rsidR="00004B21" w:rsidRPr="00B04FA0" w:rsidRDefault="00004B21" w:rsidP="007A32FE">
      <w:pPr>
        <w:ind w:left="426" w:hanging="142"/>
        <w:rPr>
          <w:sz w:val="28"/>
          <w:szCs w:val="28"/>
        </w:rPr>
      </w:pPr>
    </w:p>
    <w:sectPr w:rsidR="00004B21" w:rsidRPr="00B04FA0" w:rsidSect="00E9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243FD8"/>
    <w:lvl w:ilvl="0">
      <w:numFmt w:val="bullet"/>
      <w:lvlText w:val="*"/>
      <w:lvlJc w:val="left"/>
    </w:lvl>
  </w:abstractNum>
  <w:abstractNum w:abstractNumId="1">
    <w:nsid w:val="05B23BF4"/>
    <w:multiLevelType w:val="hybridMultilevel"/>
    <w:tmpl w:val="9E56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B15"/>
    <w:multiLevelType w:val="hybridMultilevel"/>
    <w:tmpl w:val="893895FA"/>
    <w:lvl w:ilvl="0" w:tplc="28EA24E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C501A75"/>
    <w:multiLevelType w:val="hybridMultilevel"/>
    <w:tmpl w:val="65307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5F2A"/>
    <w:multiLevelType w:val="hybridMultilevel"/>
    <w:tmpl w:val="160420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598B648F"/>
    <w:multiLevelType w:val="hybridMultilevel"/>
    <w:tmpl w:val="FCC47B62"/>
    <w:lvl w:ilvl="0" w:tplc="0419000D">
      <w:start w:val="1"/>
      <w:numFmt w:val="bullet"/>
      <w:lvlText w:val=""/>
      <w:lvlJc w:val="left"/>
      <w:pPr>
        <w:ind w:left="564" w:hanging="56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C742C1"/>
    <w:multiLevelType w:val="hybridMultilevel"/>
    <w:tmpl w:val="6B0C402C"/>
    <w:lvl w:ilvl="0" w:tplc="8456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81CC0"/>
    <w:multiLevelType w:val="hybridMultilevel"/>
    <w:tmpl w:val="47A28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54DA"/>
    <w:rsid w:val="00004B21"/>
    <w:rsid w:val="00032B04"/>
    <w:rsid w:val="0003423C"/>
    <w:rsid w:val="00083F15"/>
    <w:rsid w:val="00090FD3"/>
    <w:rsid w:val="0010528B"/>
    <w:rsid w:val="0016522A"/>
    <w:rsid w:val="00181FFF"/>
    <w:rsid w:val="001947CF"/>
    <w:rsid w:val="00197623"/>
    <w:rsid w:val="001D4B47"/>
    <w:rsid w:val="002052B7"/>
    <w:rsid w:val="00211443"/>
    <w:rsid w:val="00255C6D"/>
    <w:rsid w:val="002843E0"/>
    <w:rsid w:val="002A5F2F"/>
    <w:rsid w:val="002B2CFD"/>
    <w:rsid w:val="003236A1"/>
    <w:rsid w:val="00335EDB"/>
    <w:rsid w:val="00342D3A"/>
    <w:rsid w:val="003551C3"/>
    <w:rsid w:val="00394D25"/>
    <w:rsid w:val="003F4C53"/>
    <w:rsid w:val="00422E29"/>
    <w:rsid w:val="004B57E3"/>
    <w:rsid w:val="004B750A"/>
    <w:rsid w:val="004C337F"/>
    <w:rsid w:val="00537498"/>
    <w:rsid w:val="005B79F8"/>
    <w:rsid w:val="005D53EC"/>
    <w:rsid w:val="005F5FBD"/>
    <w:rsid w:val="00602C57"/>
    <w:rsid w:val="00603263"/>
    <w:rsid w:val="006054DA"/>
    <w:rsid w:val="00624819"/>
    <w:rsid w:val="006D7901"/>
    <w:rsid w:val="006E5C58"/>
    <w:rsid w:val="006F6208"/>
    <w:rsid w:val="00705681"/>
    <w:rsid w:val="00705D55"/>
    <w:rsid w:val="00707E77"/>
    <w:rsid w:val="00723E2F"/>
    <w:rsid w:val="007762F8"/>
    <w:rsid w:val="00785458"/>
    <w:rsid w:val="007A32FE"/>
    <w:rsid w:val="007C48D7"/>
    <w:rsid w:val="007D11E3"/>
    <w:rsid w:val="007F7FCE"/>
    <w:rsid w:val="00827FD1"/>
    <w:rsid w:val="00853A8E"/>
    <w:rsid w:val="008577E2"/>
    <w:rsid w:val="008C60D8"/>
    <w:rsid w:val="008F5906"/>
    <w:rsid w:val="0091362F"/>
    <w:rsid w:val="00932905"/>
    <w:rsid w:val="0096462A"/>
    <w:rsid w:val="00991490"/>
    <w:rsid w:val="009C13BD"/>
    <w:rsid w:val="009E5506"/>
    <w:rsid w:val="00A11A2E"/>
    <w:rsid w:val="00A16139"/>
    <w:rsid w:val="00A24727"/>
    <w:rsid w:val="00A35F85"/>
    <w:rsid w:val="00A77F82"/>
    <w:rsid w:val="00AD7606"/>
    <w:rsid w:val="00B03C9A"/>
    <w:rsid w:val="00B04FA0"/>
    <w:rsid w:val="00B10EBE"/>
    <w:rsid w:val="00B337EA"/>
    <w:rsid w:val="00BA4CF8"/>
    <w:rsid w:val="00BB1D95"/>
    <w:rsid w:val="00BB6879"/>
    <w:rsid w:val="00BE155C"/>
    <w:rsid w:val="00C27F30"/>
    <w:rsid w:val="00C446B1"/>
    <w:rsid w:val="00C732F1"/>
    <w:rsid w:val="00CA37B0"/>
    <w:rsid w:val="00CA5F55"/>
    <w:rsid w:val="00CB204F"/>
    <w:rsid w:val="00CC3B21"/>
    <w:rsid w:val="00D805D7"/>
    <w:rsid w:val="00D95C14"/>
    <w:rsid w:val="00DA154E"/>
    <w:rsid w:val="00DB5437"/>
    <w:rsid w:val="00E460D3"/>
    <w:rsid w:val="00E63D49"/>
    <w:rsid w:val="00E64867"/>
    <w:rsid w:val="00E74656"/>
    <w:rsid w:val="00E8030D"/>
    <w:rsid w:val="00E838A0"/>
    <w:rsid w:val="00E91917"/>
    <w:rsid w:val="00EC58EC"/>
    <w:rsid w:val="00F16654"/>
    <w:rsid w:val="00F84DAB"/>
    <w:rsid w:val="00FD05B0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681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054DA"/>
    <w:pPr>
      <w:jc w:val="both"/>
    </w:pPr>
    <w:rPr>
      <w:sz w:val="20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6054D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No Spacing"/>
    <w:uiPriority w:val="1"/>
    <w:qFormat/>
    <w:rsid w:val="001947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1947C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947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04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4B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004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004B21"/>
    <w:pPr>
      <w:spacing w:before="30" w:after="3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04B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4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004B21"/>
    <w:pPr>
      <w:ind w:left="720"/>
    </w:pPr>
  </w:style>
  <w:style w:type="paragraph" w:customStyle="1" w:styleId="a8">
    <w:name w:val="Нормальный (таблица)"/>
    <w:basedOn w:val="a"/>
    <w:next w:val="a"/>
    <w:uiPriority w:val="99"/>
    <w:rsid w:val="00004B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056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705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7056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6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C60D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C6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422E29"/>
    <w:pPr>
      <w:widowControl w:val="0"/>
      <w:suppressLineNumbers/>
      <w:suppressAutoHyphens/>
    </w:pPr>
    <w:rPr>
      <w:rFonts w:ascii="DejaVu Sans" w:eastAsia="DejaVu Sans" w:hAnsi="DejaVu San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95F89-84A6-4A2B-9AB3-AF0304BE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dcterms:created xsi:type="dcterms:W3CDTF">2015-04-25T07:52:00Z</dcterms:created>
  <dcterms:modified xsi:type="dcterms:W3CDTF">2015-04-25T07:52:00Z</dcterms:modified>
</cp:coreProperties>
</file>